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A1DC" w14:textId="77777777" w:rsidR="00CD2046" w:rsidRDefault="00CD2046" w:rsidP="00655302">
      <w:pPr>
        <w:spacing w:after="0" w:line="240" w:lineRule="auto"/>
        <w:jc w:val="center"/>
      </w:pPr>
      <w:r>
        <w:rPr>
          <w:rFonts w:ascii="Arial Narrow" w:hAnsi="Arial Narrow"/>
          <w:noProof/>
          <w:color w:val="FF0000"/>
        </w:rPr>
        <w:drawing>
          <wp:inline distT="0" distB="0" distL="0" distR="0" wp14:anchorId="6FC9AE0A" wp14:editId="2726A3DB">
            <wp:extent cx="5257800" cy="856488"/>
            <wp:effectExtent l="19050" t="0" r="0" b="0"/>
            <wp:docPr id="1" name="Picture 1" descr="Horizontal Logo Smal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ogo Small copy"/>
                    <pic:cNvPicPr>
                      <a:picLocks noChangeAspect="1" noChangeArrowheads="1"/>
                    </pic:cNvPicPr>
                  </pic:nvPicPr>
                  <pic:blipFill>
                    <a:blip r:embed="rId8"/>
                    <a:stretch>
                      <a:fillRect/>
                    </a:stretch>
                  </pic:blipFill>
                  <pic:spPr bwMode="auto">
                    <a:xfrm>
                      <a:off x="0" y="0"/>
                      <a:ext cx="5257800" cy="856488"/>
                    </a:xfrm>
                    <a:prstGeom prst="rect">
                      <a:avLst/>
                    </a:prstGeom>
                    <a:noFill/>
                    <a:ln>
                      <a:noFill/>
                    </a:ln>
                  </pic:spPr>
                </pic:pic>
              </a:graphicData>
            </a:graphic>
          </wp:inline>
        </w:drawing>
      </w:r>
    </w:p>
    <w:p w14:paraId="1C2F3DFB" w14:textId="77777777" w:rsidR="00F870F0" w:rsidRDefault="00F870F0" w:rsidP="00F870F0">
      <w:pPr>
        <w:spacing w:after="0" w:line="240" w:lineRule="auto"/>
      </w:pPr>
    </w:p>
    <w:p w14:paraId="5B697D7B" w14:textId="77777777" w:rsidR="00F870F0" w:rsidRDefault="00F870F0" w:rsidP="00F870F0">
      <w:pPr>
        <w:spacing w:after="0" w:line="240" w:lineRule="auto"/>
      </w:pPr>
    </w:p>
    <w:p w14:paraId="78FFB378" w14:textId="51AA210D" w:rsidR="00CD2046" w:rsidRPr="00CD2046" w:rsidRDefault="00667F47" w:rsidP="00655302">
      <w:pPr>
        <w:spacing w:after="0" w:line="240" w:lineRule="auto"/>
        <w:ind w:left="720" w:firstLine="720"/>
        <w:rPr>
          <w:sz w:val="28"/>
          <w:szCs w:val="28"/>
        </w:rPr>
      </w:pPr>
      <w:r>
        <w:rPr>
          <w:b/>
          <w:sz w:val="28"/>
          <w:szCs w:val="28"/>
        </w:rPr>
        <w:t>JOB TITLE:</w:t>
      </w:r>
      <w:r>
        <w:rPr>
          <w:b/>
          <w:sz w:val="28"/>
          <w:szCs w:val="28"/>
        </w:rPr>
        <w:tab/>
      </w:r>
      <w:r>
        <w:rPr>
          <w:b/>
          <w:sz w:val="28"/>
          <w:szCs w:val="28"/>
        </w:rPr>
        <w:tab/>
      </w:r>
      <w:r w:rsidR="00CD2046">
        <w:rPr>
          <w:sz w:val="28"/>
          <w:szCs w:val="28"/>
        </w:rPr>
        <w:t xml:space="preserve">HUMAN RESOURCES </w:t>
      </w:r>
      <w:r w:rsidR="0086308D">
        <w:rPr>
          <w:sz w:val="28"/>
          <w:szCs w:val="28"/>
        </w:rPr>
        <w:t>GENERALIST</w:t>
      </w:r>
    </w:p>
    <w:p w14:paraId="0494EFFE" w14:textId="77777777" w:rsidR="00CD2046" w:rsidRPr="00CD2046" w:rsidRDefault="00CD2046" w:rsidP="00655302">
      <w:pPr>
        <w:spacing w:after="0" w:line="240" w:lineRule="auto"/>
        <w:ind w:left="720" w:firstLine="720"/>
        <w:rPr>
          <w:sz w:val="28"/>
          <w:szCs w:val="28"/>
        </w:rPr>
      </w:pPr>
      <w:r>
        <w:rPr>
          <w:b/>
          <w:sz w:val="28"/>
          <w:szCs w:val="28"/>
        </w:rPr>
        <w:t xml:space="preserve">DEPARTMENT:   </w:t>
      </w:r>
      <w:r w:rsidR="00667F47">
        <w:rPr>
          <w:b/>
          <w:sz w:val="28"/>
          <w:szCs w:val="28"/>
        </w:rPr>
        <w:tab/>
      </w:r>
      <w:r>
        <w:rPr>
          <w:sz w:val="28"/>
          <w:szCs w:val="28"/>
        </w:rPr>
        <w:t>HUMAN RESOURCES</w:t>
      </w:r>
    </w:p>
    <w:p w14:paraId="60C79E3E" w14:textId="77777777" w:rsidR="00CD2046" w:rsidRDefault="00CD2046" w:rsidP="00655302">
      <w:pPr>
        <w:spacing w:after="0" w:line="240" w:lineRule="auto"/>
        <w:ind w:left="720" w:firstLine="720"/>
        <w:rPr>
          <w:sz w:val="28"/>
          <w:szCs w:val="28"/>
        </w:rPr>
      </w:pPr>
      <w:r>
        <w:rPr>
          <w:b/>
          <w:sz w:val="28"/>
          <w:szCs w:val="28"/>
        </w:rPr>
        <w:t xml:space="preserve">REPORTS TO:   </w:t>
      </w:r>
      <w:r w:rsidR="00667F47">
        <w:rPr>
          <w:b/>
          <w:sz w:val="28"/>
          <w:szCs w:val="28"/>
        </w:rPr>
        <w:tab/>
      </w:r>
      <w:r>
        <w:rPr>
          <w:sz w:val="28"/>
          <w:szCs w:val="28"/>
        </w:rPr>
        <w:t xml:space="preserve">HUMAN RESOURCES DIRECTOR </w:t>
      </w:r>
    </w:p>
    <w:p w14:paraId="650E887D" w14:textId="77777777" w:rsidR="00CD2046" w:rsidRDefault="00CD2046" w:rsidP="00CD2046">
      <w:pPr>
        <w:spacing w:after="0" w:line="240" w:lineRule="auto"/>
        <w:rPr>
          <w:sz w:val="28"/>
          <w:szCs w:val="28"/>
        </w:rPr>
      </w:pPr>
    </w:p>
    <w:p w14:paraId="799706B0" w14:textId="77777777" w:rsidR="00CD2046" w:rsidRPr="00E8720E" w:rsidRDefault="00CD2046" w:rsidP="00CD2046">
      <w:pPr>
        <w:spacing w:after="0" w:line="240" w:lineRule="auto"/>
        <w:rPr>
          <w:sz w:val="24"/>
          <w:szCs w:val="24"/>
        </w:rPr>
      </w:pPr>
      <w:r w:rsidRPr="00E8720E">
        <w:rPr>
          <w:b/>
          <w:sz w:val="24"/>
          <w:szCs w:val="24"/>
          <w:u w:val="single"/>
        </w:rPr>
        <w:t>JOB SUMMARY:</w:t>
      </w:r>
    </w:p>
    <w:p w14:paraId="31E881A1" w14:textId="1AAA0DA2" w:rsidR="00CD2046" w:rsidRPr="00E8720E" w:rsidRDefault="0086308D" w:rsidP="00852AA0">
      <w:pPr>
        <w:spacing w:after="0" w:line="240" w:lineRule="auto"/>
        <w:ind w:firstLine="720"/>
        <w:rPr>
          <w:sz w:val="24"/>
          <w:szCs w:val="24"/>
        </w:rPr>
      </w:pPr>
      <w:r w:rsidRPr="00E8720E">
        <w:rPr>
          <w:sz w:val="24"/>
          <w:szCs w:val="24"/>
        </w:rPr>
        <w:t xml:space="preserve">The HR Generalist is responsible for supporting and executing a wide range of HR functions, including recruitment, employee relations, benefits administration, performance management, compliance and HR policies. This role serves as a key point of contact for employees and managers, ensuring a positive employee experience while maintaining compliance with employment laws and organizational standards. </w:t>
      </w:r>
    </w:p>
    <w:p w14:paraId="3FC1C259" w14:textId="77777777" w:rsidR="00CD2046" w:rsidRPr="00E8720E" w:rsidRDefault="00CD2046" w:rsidP="00CD2046">
      <w:pPr>
        <w:spacing w:after="0" w:line="240" w:lineRule="auto"/>
        <w:rPr>
          <w:sz w:val="24"/>
          <w:szCs w:val="24"/>
        </w:rPr>
      </w:pPr>
    </w:p>
    <w:p w14:paraId="0749A767" w14:textId="77777777" w:rsidR="00CD2046" w:rsidRPr="00E8720E" w:rsidRDefault="00CD2046" w:rsidP="00CD2046">
      <w:pPr>
        <w:spacing w:after="0" w:line="240" w:lineRule="auto"/>
        <w:rPr>
          <w:b/>
          <w:sz w:val="24"/>
          <w:szCs w:val="24"/>
          <w:u w:val="single"/>
        </w:rPr>
      </w:pPr>
      <w:r w:rsidRPr="00E8720E">
        <w:rPr>
          <w:b/>
          <w:sz w:val="24"/>
          <w:szCs w:val="24"/>
          <w:u w:val="single"/>
        </w:rPr>
        <w:t>POSITION ACCOUNTABILITIES:</w:t>
      </w:r>
    </w:p>
    <w:p w14:paraId="2FA7D071" w14:textId="77777777" w:rsidR="00CD2046" w:rsidRDefault="00CD2046" w:rsidP="00852AA0">
      <w:pPr>
        <w:pStyle w:val="ListParagraph"/>
        <w:numPr>
          <w:ilvl w:val="0"/>
          <w:numId w:val="1"/>
        </w:numPr>
        <w:spacing w:after="0" w:line="240" w:lineRule="auto"/>
        <w:rPr>
          <w:sz w:val="24"/>
          <w:szCs w:val="24"/>
        </w:rPr>
      </w:pPr>
      <w:r w:rsidRPr="00E8720E">
        <w:rPr>
          <w:sz w:val="24"/>
          <w:szCs w:val="24"/>
        </w:rPr>
        <w:t>Commitment to perform all job responsibilities in accordance with the philosophy and mission statement of USA</w:t>
      </w:r>
      <w:r w:rsidR="0083246F" w:rsidRPr="00E8720E">
        <w:rPr>
          <w:sz w:val="24"/>
          <w:szCs w:val="24"/>
        </w:rPr>
        <w:t xml:space="preserve">. </w:t>
      </w:r>
      <w:r w:rsidR="00E17011" w:rsidRPr="00E8720E">
        <w:rPr>
          <w:sz w:val="24"/>
          <w:szCs w:val="24"/>
        </w:rPr>
        <w:t>Honest, ethical,</w:t>
      </w:r>
      <w:r w:rsidRPr="00E8720E">
        <w:rPr>
          <w:sz w:val="24"/>
          <w:szCs w:val="24"/>
        </w:rPr>
        <w:t xml:space="preserve"> professional behavior is a condition of employment</w:t>
      </w:r>
    </w:p>
    <w:p w14:paraId="2772F922" w14:textId="4745BA64" w:rsidR="00655302" w:rsidRPr="00E8720E" w:rsidRDefault="00655302" w:rsidP="00852AA0">
      <w:pPr>
        <w:pStyle w:val="ListParagraph"/>
        <w:numPr>
          <w:ilvl w:val="0"/>
          <w:numId w:val="1"/>
        </w:numPr>
        <w:spacing w:after="0" w:line="240" w:lineRule="auto"/>
        <w:rPr>
          <w:sz w:val="24"/>
          <w:szCs w:val="24"/>
        </w:rPr>
      </w:pPr>
      <w:r>
        <w:rPr>
          <w:sz w:val="24"/>
          <w:szCs w:val="24"/>
        </w:rPr>
        <w:t>Performs various duties, as assigned</w:t>
      </w:r>
    </w:p>
    <w:p w14:paraId="35D85CE2" w14:textId="763A29F9" w:rsidR="0086308D" w:rsidRPr="00E8720E" w:rsidRDefault="0086308D" w:rsidP="0086308D">
      <w:pPr>
        <w:spacing w:after="0" w:line="240" w:lineRule="auto"/>
        <w:rPr>
          <w:sz w:val="24"/>
          <w:szCs w:val="24"/>
        </w:rPr>
      </w:pPr>
      <w:r w:rsidRPr="00E8720E">
        <w:rPr>
          <w:sz w:val="24"/>
          <w:szCs w:val="24"/>
        </w:rPr>
        <w:t>Employee Relations –</w:t>
      </w:r>
    </w:p>
    <w:p w14:paraId="101B4C06" w14:textId="60521DD4" w:rsidR="0086308D" w:rsidRPr="00E8720E" w:rsidRDefault="0086308D" w:rsidP="0086308D">
      <w:pPr>
        <w:pStyle w:val="ListParagraph"/>
        <w:numPr>
          <w:ilvl w:val="0"/>
          <w:numId w:val="1"/>
        </w:numPr>
        <w:spacing w:after="0" w:line="240" w:lineRule="auto"/>
        <w:rPr>
          <w:sz w:val="24"/>
          <w:szCs w:val="24"/>
        </w:rPr>
      </w:pPr>
      <w:r w:rsidRPr="00E8720E">
        <w:rPr>
          <w:sz w:val="24"/>
          <w:szCs w:val="24"/>
        </w:rPr>
        <w:t>Serve as a trusted resource for employees and managers on HR policies, procedures and best practices</w:t>
      </w:r>
    </w:p>
    <w:p w14:paraId="2F7F6991" w14:textId="7DB6E4D5" w:rsidR="0086308D" w:rsidRPr="00E8720E" w:rsidRDefault="0086308D" w:rsidP="0086308D">
      <w:pPr>
        <w:pStyle w:val="ListParagraph"/>
        <w:numPr>
          <w:ilvl w:val="0"/>
          <w:numId w:val="1"/>
        </w:numPr>
        <w:spacing w:after="0" w:line="240" w:lineRule="auto"/>
        <w:rPr>
          <w:sz w:val="24"/>
          <w:szCs w:val="24"/>
        </w:rPr>
      </w:pPr>
      <w:r w:rsidRPr="00E8720E">
        <w:rPr>
          <w:sz w:val="24"/>
          <w:szCs w:val="24"/>
        </w:rPr>
        <w:t>Adress employee questions, concerns and complaints in a timely and professional manner</w:t>
      </w:r>
    </w:p>
    <w:p w14:paraId="7CF8A0CD" w14:textId="7B4A2E20" w:rsidR="0086308D" w:rsidRPr="00E8720E" w:rsidRDefault="0086308D" w:rsidP="0086308D">
      <w:pPr>
        <w:pStyle w:val="ListParagraph"/>
        <w:numPr>
          <w:ilvl w:val="0"/>
          <w:numId w:val="1"/>
        </w:numPr>
        <w:spacing w:after="0" w:line="240" w:lineRule="auto"/>
        <w:rPr>
          <w:sz w:val="24"/>
          <w:szCs w:val="24"/>
        </w:rPr>
      </w:pPr>
      <w:r w:rsidRPr="00E8720E">
        <w:rPr>
          <w:sz w:val="24"/>
          <w:szCs w:val="24"/>
        </w:rPr>
        <w:t>Support conflict resolution and assist with investigations, as needed</w:t>
      </w:r>
    </w:p>
    <w:p w14:paraId="77A8F761" w14:textId="39819974" w:rsidR="0086308D" w:rsidRPr="00E8720E" w:rsidRDefault="0086308D" w:rsidP="0086308D">
      <w:pPr>
        <w:spacing w:after="0" w:line="240" w:lineRule="auto"/>
        <w:rPr>
          <w:sz w:val="24"/>
          <w:szCs w:val="24"/>
        </w:rPr>
      </w:pPr>
      <w:r w:rsidRPr="00E8720E">
        <w:rPr>
          <w:sz w:val="24"/>
          <w:szCs w:val="24"/>
        </w:rPr>
        <w:t>Recruitment &amp; Onboarding –</w:t>
      </w:r>
    </w:p>
    <w:p w14:paraId="0FA454B8" w14:textId="1B792D84" w:rsidR="0086308D" w:rsidRPr="00E8720E" w:rsidRDefault="0086308D" w:rsidP="0086308D">
      <w:pPr>
        <w:pStyle w:val="ListParagraph"/>
        <w:numPr>
          <w:ilvl w:val="0"/>
          <w:numId w:val="6"/>
        </w:numPr>
        <w:spacing w:after="0" w:line="240" w:lineRule="auto"/>
        <w:rPr>
          <w:sz w:val="24"/>
          <w:szCs w:val="24"/>
        </w:rPr>
      </w:pPr>
      <w:r w:rsidRPr="00E8720E">
        <w:rPr>
          <w:sz w:val="24"/>
          <w:szCs w:val="24"/>
        </w:rPr>
        <w:t>Assist with full-cycle recruiting, including job postings, screening, interviewing and job offering coordination</w:t>
      </w:r>
    </w:p>
    <w:p w14:paraId="678003FB" w14:textId="6F63FFF5" w:rsidR="0086308D" w:rsidRPr="00E8720E" w:rsidRDefault="0086308D" w:rsidP="0086308D">
      <w:pPr>
        <w:pStyle w:val="ListParagraph"/>
        <w:numPr>
          <w:ilvl w:val="0"/>
          <w:numId w:val="6"/>
        </w:numPr>
        <w:spacing w:after="0" w:line="240" w:lineRule="auto"/>
        <w:rPr>
          <w:sz w:val="24"/>
          <w:szCs w:val="24"/>
        </w:rPr>
      </w:pPr>
      <w:r w:rsidRPr="00E8720E">
        <w:rPr>
          <w:sz w:val="24"/>
          <w:szCs w:val="24"/>
        </w:rPr>
        <w:t>Coordinate onboarding and orientation for new hires to ensure a smooth transition</w:t>
      </w:r>
    </w:p>
    <w:p w14:paraId="675971E5" w14:textId="1C10E51B" w:rsidR="0086308D" w:rsidRPr="00E8720E" w:rsidRDefault="0086308D" w:rsidP="0086308D">
      <w:pPr>
        <w:pStyle w:val="ListParagraph"/>
        <w:numPr>
          <w:ilvl w:val="0"/>
          <w:numId w:val="6"/>
        </w:numPr>
        <w:spacing w:after="0" w:line="240" w:lineRule="auto"/>
        <w:rPr>
          <w:sz w:val="24"/>
          <w:szCs w:val="24"/>
        </w:rPr>
      </w:pPr>
      <w:r w:rsidRPr="00E8720E">
        <w:rPr>
          <w:sz w:val="24"/>
          <w:szCs w:val="24"/>
        </w:rPr>
        <w:t>Maintain accurate recruitment and hiring documentation</w:t>
      </w:r>
    </w:p>
    <w:p w14:paraId="4DF2431E" w14:textId="429D414D" w:rsidR="0086308D" w:rsidRDefault="0086308D" w:rsidP="0086308D">
      <w:pPr>
        <w:spacing w:after="0" w:line="240" w:lineRule="auto"/>
        <w:rPr>
          <w:sz w:val="24"/>
          <w:szCs w:val="24"/>
        </w:rPr>
      </w:pPr>
      <w:r w:rsidRPr="00E8720E">
        <w:rPr>
          <w:sz w:val="24"/>
          <w:szCs w:val="24"/>
        </w:rPr>
        <w:t>Benefits &amp; Compensation –</w:t>
      </w:r>
    </w:p>
    <w:p w14:paraId="602EC671" w14:textId="0490F112" w:rsidR="00E8720E" w:rsidRDefault="00E8720E" w:rsidP="00E8720E">
      <w:pPr>
        <w:pStyle w:val="ListParagraph"/>
        <w:numPr>
          <w:ilvl w:val="0"/>
          <w:numId w:val="7"/>
        </w:numPr>
        <w:spacing w:after="0" w:line="240" w:lineRule="auto"/>
        <w:rPr>
          <w:sz w:val="24"/>
          <w:szCs w:val="24"/>
        </w:rPr>
      </w:pPr>
      <w:r>
        <w:rPr>
          <w:sz w:val="24"/>
          <w:szCs w:val="24"/>
        </w:rPr>
        <w:t>Administer employee benefits programs, including retirement and leave programs</w:t>
      </w:r>
    </w:p>
    <w:p w14:paraId="1CE8D022" w14:textId="0573B22D" w:rsidR="00E8720E" w:rsidRDefault="00E8720E" w:rsidP="00E8720E">
      <w:pPr>
        <w:pStyle w:val="ListParagraph"/>
        <w:numPr>
          <w:ilvl w:val="0"/>
          <w:numId w:val="7"/>
        </w:numPr>
        <w:spacing w:after="0" w:line="240" w:lineRule="auto"/>
        <w:rPr>
          <w:sz w:val="24"/>
          <w:szCs w:val="24"/>
        </w:rPr>
      </w:pPr>
      <w:r>
        <w:rPr>
          <w:sz w:val="24"/>
          <w:szCs w:val="24"/>
        </w:rPr>
        <w:t>Assist employees with benefit enrollment, changes and questions</w:t>
      </w:r>
    </w:p>
    <w:p w14:paraId="533DAB18" w14:textId="030BB21B" w:rsidR="00E8720E" w:rsidRDefault="00E8720E" w:rsidP="00E8720E">
      <w:pPr>
        <w:pStyle w:val="ListParagraph"/>
        <w:numPr>
          <w:ilvl w:val="0"/>
          <w:numId w:val="7"/>
        </w:numPr>
        <w:spacing w:after="0" w:line="240" w:lineRule="auto"/>
        <w:rPr>
          <w:sz w:val="24"/>
          <w:szCs w:val="24"/>
        </w:rPr>
      </w:pPr>
      <w:r>
        <w:rPr>
          <w:sz w:val="24"/>
          <w:szCs w:val="24"/>
        </w:rPr>
        <w:t>Support compensation processes such as salary changes, promotions and evaluations</w:t>
      </w:r>
    </w:p>
    <w:p w14:paraId="26978766" w14:textId="1A580985" w:rsidR="00E8720E" w:rsidRDefault="00E8720E" w:rsidP="00E8720E">
      <w:pPr>
        <w:pStyle w:val="ListParagraph"/>
        <w:numPr>
          <w:ilvl w:val="0"/>
          <w:numId w:val="7"/>
        </w:numPr>
        <w:spacing w:after="0" w:line="240" w:lineRule="auto"/>
        <w:rPr>
          <w:sz w:val="24"/>
          <w:szCs w:val="24"/>
        </w:rPr>
      </w:pPr>
      <w:r>
        <w:rPr>
          <w:sz w:val="24"/>
          <w:szCs w:val="24"/>
        </w:rPr>
        <w:t>Assist with payroll process</w:t>
      </w:r>
    </w:p>
    <w:p w14:paraId="3F3A1D0D" w14:textId="124FFAC1" w:rsidR="00E8720E" w:rsidRDefault="00E8720E" w:rsidP="00E8720E">
      <w:pPr>
        <w:spacing w:after="0" w:line="240" w:lineRule="auto"/>
        <w:rPr>
          <w:sz w:val="24"/>
          <w:szCs w:val="24"/>
        </w:rPr>
      </w:pPr>
      <w:r>
        <w:rPr>
          <w:sz w:val="24"/>
          <w:szCs w:val="24"/>
        </w:rPr>
        <w:t>Performance Management –</w:t>
      </w:r>
    </w:p>
    <w:p w14:paraId="11FD21CE" w14:textId="2FB7A2E6" w:rsidR="00E8720E" w:rsidRDefault="00E8720E" w:rsidP="00E8720E">
      <w:pPr>
        <w:pStyle w:val="ListParagraph"/>
        <w:numPr>
          <w:ilvl w:val="0"/>
          <w:numId w:val="8"/>
        </w:numPr>
        <w:spacing w:after="0" w:line="240" w:lineRule="auto"/>
        <w:rPr>
          <w:sz w:val="24"/>
          <w:szCs w:val="24"/>
        </w:rPr>
      </w:pPr>
      <w:r>
        <w:rPr>
          <w:sz w:val="24"/>
          <w:szCs w:val="24"/>
        </w:rPr>
        <w:t>Support electronic performance review process</w:t>
      </w:r>
    </w:p>
    <w:p w14:paraId="6665D287" w14:textId="3230C1D0" w:rsidR="00E8720E" w:rsidRDefault="00E8720E" w:rsidP="00E8720E">
      <w:pPr>
        <w:pStyle w:val="ListParagraph"/>
        <w:numPr>
          <w:ilvl w:val="0"/>
          <w:numId w:val="8"/>
        </w:numPr>
        <w:spacing w:after="0" w:line="240" w:lineRule="auto"/>
        <w:rPr>
          <w:sz w:val="24"/>
          <w:szCs w:val="24"/>
        </w:rPr>
      </w:pPr>
      <w:r>
        <w:rPr>
          <w:sz w:val="24"/>
          <w:szCs w:val="24"/>
        </w:rPr>
        <w:t>Provide guidance to managers on performance improvement plans and disciplinary actions, ad needed</w:t>
      </w:r>
    </w:p>
    <w:p w14:paraId="65FBF95A" w14:textId="6219EDC4" w:rsidR="00E8720E" w:rsidRDefault="00E8720E" w:rsidP="00E8720E">
      <w:pPr>
        <w:pStyle w:val="ListParagraph"/>
        <w:numPr>
          <w:ilvl w:val="0"/>
          <w:numId w:val="8"/>
        </w:numPr>
        <w:spacing w:after="0" w:line="240" w:lineRule="auto"/>
        <w:rPr>
          <w:sz w:val="24"/>
          <w:szCs w:val="24"/>
        </w:rPr>
      </w:pPr>
      <w:r>
        <w:rPr>
          <w:sz w:val="24"/>
          <w:szCs w:val="24"/>
        </w:rPr>
        <w:t>Maintain performance documentation in HR system</w:t>
      </w:r>
    </w:p>
    <w:p w14:paraId="4081685B" w14:textId="4FD5B9EA" w:rsidR="00E8720E" w:rsidRDefault="00E8720E" w:rsidP="00E8720E">
      <w:pPr>
        <w:spacing w:after="0" w:line="240" w:lineRule="auto"/>
        <w:rPr>
          <w:sz w:val="24"/>
          <w:szCs w:val="24"/>
        </w:rPr>
      </w:pPr>
      <w:r>
        <w:rPr>
          <w:sz w:val="24"/>
          <w:szCs w:val="24"/>
        </w:rPr>
        <w:t>Compliance &amp; Policy Administration –</w:t>
      </w:r>
    </w:p>
    <w:p w14:paraId="334846AF" w14:textId="091B65F2" w:rsidR="00E8720E" w:rsidRDefault="00E8720E" w:rsidP="00E8720E">
      <w:pPr>
        <w:pStyle w:val="ListParagraph"/>
        <w:numPr>
          <w:ilvl w:val="0"/>
          <w:numId w:val="9"/>
        </w:numPr>
        <w:spacing w:after="0" w:line="240" w:lineRule="auto"/>
        <w:rPr>
          <w:sz w:val="24"/>
          <w:szCs w:val="24"/>
        </w:rPr>
      </w:pPr>
      <w:r>
        <w:rPr>
          <w:sz w:val="24"/>
          <w:szCs w:val="24"/>
        </w:rPr>
        <w:t>Ensure compliance with federal, state and local employment laws and regulations</w:t>
      </w:r>
    </w:p>
    <w:p w14:paraId="7A1347F9" w14:textId="74A4E095" w:rsidR="00E8720E" w:rsidRDefault="00E8720E" w:rsidP="00E8720E">
      <w:pPr>
        <w:pStyle w:val="ListParagraph"/>
        <w:numPr>
          <w:ilvl w:val="0"/>
          <w:numId w:val="9"/>
        </w:numPr>
        <w:spacing w:after="0" w:line="240" w:lineRule="auto"/>
        <w:rPr>
          <w:sz w:val="24"/>
          <w:szCs w:val="24"/>
        </w:rPr>
      </w:pPr>
      <w:r>
        <w:rPr>
          <w:sz w:val="24"/>
          <w:szCs w:val="24"/>
        </w:rPr>
        <w:t>Assist in developing, updating and enforcing HR policies and procedures</w:t>
      </w:r>
    </w:p>
    <w:p w14:paraId="225DDF06" w14:textId="5F2FD424" w:rsidR="00E8720E" w:rsidRDefault="00E8720E" w:rsidP="00E8720E">
      <w:pPr>
        <w:pStyle w:val="ListParagraph"/>
        <w:numPr>
          <w:ilvl w:val="0"/>
          <w:numId w:val="9"/>
        </w:numPr>
        <w:spacing w:after="0" w:line="240" w:lineRule="auto"/>
        <w:rPr>
          <w:sz w:val="24"/>
          <w:szCs w:val="24"/>
        </w:rPr>
      </w:pPr>
      <w:r>
        <w:rPr>
          <w:sz w:val="24"/>
          <w:szCs w:val="24"/>
        </w:rPr>
        <w:t>Maintain accurate and confidential records</w:t>
      </w:r>
    </w:p>
    <w:p w14:paraId="601E4BA2" w14:textId="5B1CBACA" w:rsidR="00E8720E" w:rsidRDefault="00E8720E" w:rsidP="00E8720E">
      <w:pPr>
        <w:spacing w:after="0" w:line="240" w:lineRule="auto"/>
        <w:rPr>
          <w:sz w:val="24"/>
          <w:szCs w:val="24"/>
        </w:rPr>
      </w:pPr>
      <w:r>
        <w:rPr>
          <w:sz w:val="24"/>
          <w:szCs w:val="24"/>
        </w:rPr>
        <w:t>HR Operations &amp; Reporting –</w:t>
      </w:r>
    </w:p>
    <w:p w14:paraId="52349E4D" w14:textId="7DB46D92" w:rsidR="00E8720E" w:rsidRDefault="00E8720E" w:rsidP="00E8720E">
      <w:pPr>
        <w:pStyle w:val="ListParagraph"/>
        <w:numPr>
          <w:ilvl w:val="0"/>
          <w:numId w:val="10"/>
        </w:numPr>
        <w:spacing w:after="0" w:line="240" w:lineRule="auto"/>
        <w:rPr>
          <w:sz w:val="24"/>
          <w:szCs w:val="24"/>
        </w:rPr>
      </w:pPr>
      <w:r>
        <w:rPr>
          <w:sz w:val="24"/>
          <w:szCs w:val="24"/>
        </w:rPr>
        <w:t>Maintain HRIS data accuracy and generate HR reports as needed</w:t>
      </w:r>
    </w:p>
    <w:p w14:paraId="5C61D2A4" w14:textId="7D2328A2" w:rsidR="00E8720E" w:rsidRDefault="00E8720E" w:rsidP="00E8720E">
      <w:pPr>
        <w:pStyle w:val="ListParagraph"/>
        <w:numPr>
          <w:ilvl w:val="0"/>
          <w:numId w:val="10"/>
        </w:numPr>
        <w:spacing w:after="0" w:line="240" w:lineRule="auto"/>
        <w:rPr>
          <w:sz w:val="24"/>
          <w:szCs w:val="24"/>
        </w:rPr>
      </w:pPr>
      <w:r>
        <w:rPr>
          <w:sz w:val="24"/>
          <w:szCs w:val="24"/>
        </w:rPr>
        <w:t>Support audits, compliance reporting and HR metrics tracking</w:t>
      </w:r>
    </w:p>
    <w:p w14:paraId="0CF5A175" w14:textId="4FAF2561" w:rsidR="00E8720E" w:rsidRDefault="00E8720E" w:rsidP="00E8720E">
      <w:pPr>
        <w:pStyle w:val="ListParagraph"/>
        <w:numPr>
          <w:ilvl w:val="0"/>
          <w:numId w:val="10"/>
        </w:numPr>
        <w:spacing w:after="0" w:line="240" w:lineRule="auto"/>
        <w:rPr>
          <w:sz w:val="24"/>
          <w:szCs w:val="24"/>
        </w:rPr>
      </w:pPr>
      <w:r>
        <w:rPr>
          <w:sz w:val="24"/>
          <w:szCs w:val="24"/>
        </w:rPr>
        <w:lastRenderedPageBreak/>
        <w:t>Participate in HR projects and process improvement initiatives</w:t>
      </w:r>
    </w:p>
    <w:p w14:paraId="7E44D80A" w14:textId="63EF9F59" w:rsidR="00E8720E" w:rsidRDefault="00E8720E" w:rsidP="00E8720E">
      <w:pPr>
        <w:spacing w:after="0" w:line="240" w:lineRule="auto"/>
        <w:rPr>
          <w:sz w:val="24"/>
          <w:szCs w:val="24"/>
        </w:rPr>
      </w:pPr>
      <w:r>
        <w:rPr>
          <w:sz w:val="24"/>
          <w:szCs w:val="24"/>
        </w:rPr>
        <w:t>Competencies –</w:t>
      </w:r>
    </w:p>
    <w:p w14:paraId="5C9BB2D6" w14:textId="211ABCD6" w:rsidR="00E8720E" w:rsidRDefault="00E8720E" w:rsidP="00E8720E">
      <w:pPr>
        <w:pStyle w:val="ListParagraph"/>
        <w:numPr>
          <w:ilvl w:val="0"/>
          <w:numId w:val="11"/>
        </w:numPr>
        <w:spacing w:after="0" w:line="240" w:lineRule="auto"/>
        <w:rPr>
          <w:sz w:val="24"/>
          <w:szCs w:val="24"/>
        </w:rPr>
      </w:pPr>
      <w:r>
        <w:rPr>
          <w:sz w:val="24"/>
          <w:szCs w:val="24"/>
        </w:rPr>
        <w:t>Professional judgment and ethical conduct</w:t>
      </w:r>
    </w:p>
    <w:p w14:paraId="1E606305" w14:textId="2B4F0FB1" w:rsidR="00E8720E" w:rsidRDefault="00E8720E" w:rsidP="00E8720E">
      <w:pPr>
        <w:pStyle w:val="ListParagraph"/>
        <w:numPr>
          <w:ilvl w:val="0"/>
          <w:numId w:val="11"/>
        </w:numPr>
        <w:spacing w:after="0" w:line="240" w:lineRule="auto"/>
        <w:rPr>
          <w:sz w:val="24"/>
          <w:szCs w:val="24"/>
        </w:rPr>
      </w:pPr>
      <w:r>
        <w:rPr>
          <w:sz w:val="24"/>
          <w:szCs w:val="24"/>
        </w:rPr>
        <w:t>Attention to detail and organizational skills</w:t>
      </w:r>
    </w:p>
    <w:p w14:paraId="5F6A0D66" w14:textId="55109943" w:rsidR="00E8720E" w:rsidRDefault="00E8720E" w:rsidP="00E8720E">
      <w:pPr>
        <w:pStyle w:val="ListParagraph"/>
        <w:numPr>
          <w:ilvl w:val="0"/>
          <w:numId w:val="11"/>
        </w:numPr>
        <w:spacing w:after="0" w:line="240" w:lineRule="auto"/>
        <w:rPr>
          <w:sz w:val="24"/>
          <w:szCs w:val="24"/>
        </w:rPr>
      </w:pPr>
      <w:r>
        <w:rPr>
          <w:sz w:val="24"/>
          <w:szCs w:val="24"/>
        </w:rPr>
        <w:t>Ability to multitask and prioritize in a fast-paced environment</w:t>
      </w:r>
    </w:p>
    <w:p w14:paraId="5F1EDF06" w14:textId="1D278174" w:rsidR="00E8720E" w:rsidRPr="00E8720E" w:rsidRDefault="00E8720E" w:rsidP="00E8720E">
      <w:pPr>
        <w:pStyle w:val="ListParagraph"/>
        <w:numPr>
          <w:ilvl w:val="0"/>
          <w:numId w:val="11"/>
        </w:numPr>
        <w:spacing w:after="0" w:line="240" w:lineRule="auto"/>
        <w:rPr>
          <w:sz w:val="24"/>
          <w:szCs w:val="24"/>
        </w:rPr>
      </w:pPr>
      <w:r>
        <w:rPr>
          <w:sz w:val="24"/>
          <w:szCs w:val="24"/>
        </w:rPr>
        <w:t>Collaborative and adaptable team player with strong customer service mindset</w:t>
      </w:r>
    </w:p>
    <w:p w14:paraId="11BC6396" w14:textId="77777777" w:rsidR="00AB1AAC" w:rsidRDefault="00AB1AAC" w:rsidP="00AB1AAC">
      <w:pPr>
        <w:spacing w:after="0" w:line="240" w:lineRule="auto"/>
        <w:rPr>
          <w:sz w:val="28"/>
          <w:szCs w:val="28"/>
        </w:rPr>
      </w:pPr>
    </w:p>
    <w:p w14:paraId="03453169" w14:textId="77777777" w:rsidR="00AD541B" w:rsidRPr="00655302" w:rsidRDefault="00AD541B" w:rsidP="00AD541B">
      <w:pPr>
        <w:spacing w:after="0" w:line="240" w:lineRule="auto"/>
        <w:rPr>
          <w:b/>
          <w:sz w:val="24"/>
          <w:szCs w:val="24"/>
          <w:u w:val="single"/>
        </w:rPr>
      </w:pPr>
      <w:r w:rsidRPr="00655302">
        <w:rPr>
          <w:b/>
          <w:sz w:val="24"/>
          <w:szCs w:val="24"/>
          <w:u w:val="single"/>
        </w:rPr>
        <w:t>PHYSICAL REQUIREMENTS:</w:t>
      </w:r>
    </w:p>
    <w:p w14:paraId="10853A4D" w14:textId="3561C438" w:rsidR="00AD541B" w:rsidRPr="00E8720E" w:rsidRDefault="00AD541B" w:rsidP="00AD541B">
      <w:pPr>
        <w:spacing w:after="0" w:line="240" w:lineRule="auto"/>
        <w:ind w:firstLine="720"/>
        <w:rPr>
          <w:sz w:val="24"/>
          <w:szCs w:val="24"/>
        </w:rPr>
      </w:pPr>
      <w:r w:rsidRPr="00E8720E">
        <w:rPr>
          <w:sz w:val="24"/>
          <w:szCs w:val="24"/>
        </w:rPr>
        <w:t xml:space="preserve">The physical requirements listed are representative of those that may be faced by a </w:t>
      </w:r>
      <w:r w:rsidR="00655302">
        <w:rPr>
          <w:sz w:val="24"/>
          <w:szCs w:val="24"/>
        </w:rPr>
        <w:t xml:space="preserve">HR Generalis </w:t>
      </w:r>
      <w:r w:rsidRPr="00E8720E">
        <w:rPr>
          <w:sz w:val="24"/>
          <w:szCs w:val="24"/>
        </w:rPr>
        <w:t>throughout their scope of employment. To conduct this position properly, applicants must be able to complete the following list of physical tasks. Reasonable accommodation will be available for those individuals with disabilities, and are not able to complete the following tasks.</w:t>
      </w:r>
    </w:p>
    <w:p w14:paraId="621A5571" w14:textId="77777777" w:rsidR="00AD541B" w:rsidRPr="00E8720E" w:rsidRDefault="00AD541B" w:rsidP="00AD541B">
      <w:pPr>
        <w:pStyle w:val="ListParagraph"/>
        <w:numPr>
          <w:ilvl w:val="0"/>
          <w:numId w:val="4"/>
        </w:numPr>
        <w:spacing w:after="0" w:line="240" w:lineRule="auto"/>
        <w:rPr>
          <w:rFonts w:cstheme="minorHAnsi"/>
          <w:sz w:val="24"/>
          <w:szCs w:val="24"/>
        </w:rPr>
      </w:pPr>
      <w:r w:rsidRPr="00E8720E">
        <w:rPr>
          <w:rFonts w:cstheme="minorHAnsi"/>
          <w:sz w:val="24"/>
          <w:szCs w:val="24"/>
        </w:rPr>
        <w:t>Sitting for prolonged periods of time</w:t>
      </w:r>
    </w:p>
    <w:p w14:paraId="274CCD1C" w14:textId="77777777" w:rsidR="00AD541B" w:rsidRPr="00E8720E" w:rsidRDefault="00AD541B" w:rsidP="00AD541B">
      <w:pPr>
        <w:pStyle w:val="ListParagraph"/>
        <w:numPr>
          <w:ilvl w:val="0"/>
          <w:numId w:val="4"/>
        </w:numPr>
        <w:spacing w:after="0" w:line="240" w:lineRule="auto"/>
        <w:rPr>
          <w:sz w:val="24"/>
          <w:szCs w:val="24"/>
        </w:rPr>
      </w:pPr>
      <w:r w:rsidRPr="00E8720E">
        <w:rPr>
          <w:sz w:val="24"/>
          <w:szCs w:val="24"/>
        </w:rPr>
        <w:t xml:space="preserve">Light lifting, possibly </w:t>
      </w:r>
      <w:r w:rsidR="00F870F0" w:rsidRPr="00E8720E">
        <w:rPr>
          <w:sz w:val="24"/>
          <w:szCs w:val="24"/>
        </w:rPr>
        <w:t>weights up to</w:t>
      </w:r>
      <w:r w:rsidRPr="00E8720E">
        <w:rPr>
          <w:sz w:val="24"/>
          <w:szCs w:val="24"/>
        </w:rPr>
        <w:t xml:space="preserve"> 30 pounds </w:t>
      </w:r>
    </w:p>
    <w:p w14:paraId="486564B7" w14:textId="77777777" w:rsidR="00AD541B" w:rsidRPr="00E8720E" w:rsidRDefault="00AD541B" w:rsidP="00AD541B">
      <w:pPr>
        <w:pStyle w:val="ListParagraph"/>
        <w:numPr>
          <w:ilvl w:val="0"/>
          <w:numId w:val="4"/>
        </w:numPr>
        <w:spacing w:after="0" w:line="240" w:lineRule="auto"/>
        <w:rPr>
          <w:rFonts w:cstheme="minorHAnsi"/>
          <w:sz w:val="24"/>
          <w:szCs w:val="24"/>
        </w:rPr>
      </w:pPr>
      <w:r w:rsidRPr="00E8720E">
        <w:rPr>
          <w:rFonts w:cstheme="minorHAnsi"/>
          <w:sz w:val="24"/>
          <w:szCs w:val="24"/>
        </w:rPr>
        <w:t>Bending and reaching</w:t>
      </w:r>
    </w:p>
    <w:p w14:paraId="74D5AD80" w14:textId="77777777" w:rsidR="00AD541B" w:rsidRPr="00E8720E" w:rsidRDefault="00AD541B" w:rsidP="00AD541B">
      <w:pPr>
        <w:pStyle w:val="ListParagraph"/>
        <w:numPr>
          <w:ilvl w:val="0"/>
          <w:numId w:val="4"/>
        </w:numPr>
        <w:spacing w:after="0" w:line="240" w:lineRule="auto"/>
        <w:rPr>
          <w:rFonts w:cstheme="minorHAnsi"/>
          <w:sz w:val="24"/>
          <w:szCs w:val="24"/>
        </w:rPr>
      </w:pPr>
      <w:r w:rsidRPr="00E8720E">
        <w:rPr>
          <w:rFonts w:cstheme="minorHAnsi"/>
          <w:sz w:val="24"/>
          <w:szCs w:val="24"/>
        </w:rPr>
        <w:t>Specific vision abilities required by this job include close vision, distance vision, and ability to adjust focus as needed</w:t>
      </w:r>
    </w:p>
    <w:p w14:paraId="446DEC5B" w14:textId="77777777" w:rsidR="00AD541B" w:rsidRPr="00E8720E" w:rsidRDefault="00AD541B" w:rsidP="00AB1AAC">
      <w:pPr>
        <w:spacing w:after="0" w:line="240" w:lineRule="auto"/>
        <w:rPr>
          <w:sz w:val="24"/>
          <w:szCs w:val="24"/>
        </w:rPr>
      </w:pPr>
    </w:p>
    <w:p w14:paraId="4811256B" w14:textId="131FA750" w:rsidR="00AB1AAC" w:rsidRPr="00E8720E" w:rsidRDefault="00576B04" w:rsidP="00AB1AAC">
      <w:pPr>
        <w:spacing w:after="0" w:line="240" w:lineRule="auto"/>
        <w:rPr>
          <w:b/>
          <w:sz w:val="24"/>
          <w:szCs w:val="24"/>
          <w:u w:val="single"/>
        </w:rPr>
      </w:pPr>
      <w:r>
        <w:rPr>
          <w:b/>
          <w:sz w:val="24"/>
          <w:szCs w:val="24"/>
          <w:u w:val="single"/>
        </w:rPr>
        <w:t xml:space="preserve">REQUIRED </w:t>
      </w:r>
      <w:r w:rsidR="00AB1AAC" w:rsidRPr="00E8720E">
        <w:rPr>
          <w:b/>
          <w:sz w:val="24"/>
          <w:szCs w:val="24"/>
          <w:u w:val="single"/>
        </w:rPr>
        <w:t>QUALIFICATIONS:</w:t>
      </w:r>
    </w:p>
    <w:p w14:paraId="14727BE4" w14:textId="3C2612B7" w:rsidR="00F870F0" w:rsidRPr="00E8720E" w:rsidRDefault="00655302" w:rsidP="00F870F0">
      <w:pPr>
        <w:pStyle w:val="ListParagraph"/>
        <w:numPr>
          <w:ilvl w:val="0"/>
          <w:numId w:val="3"/>
        </w:numPr>
        <w:spacing w:after="0" w:line="240" w:lineRule="auto"/>
        <w:rPr>
          <w:sz w:val="24"/>
          <w:szCs w:val="24"/>
        </w:rPr>
      </w:pPr>
      <w:r>
        <w:rPr>
          <w:sz w:val="24"/>
          <w:szCs w:val="24"/>
        </w:rPr>
        <w:t>Bachelor’s degree in Human Resources, Business Administration or related field</w:t>
      </w:r>
      <w:r w:rsidR="00F870F0" w:rsidRPr="00E8720E">
        <w:rPr>
          <w:sz w:val="24"/>
          <w:szCs w:val="24"/>
        </w:rPr>
        <w:t xml:space="preserve"> </w:t>
      </w:r>
    </w:p>
    <w:p w14:paraId="07079360" w14:textId="17B3C59B" w:rsidR="00AB1AAC" w:rsidRPr="00E8720E" w:rsidRDefault="00655302" w:rsidP="00852AA0">
      <w:pPr>
        <w:pStyle w:val="ListParagraph"/>
        <w:numPr>
          <w:ilvl w:val="0"/>
          <w:numId w:val="3"/>
        </w:numPr>
        <w:spacing w:after="0" w:line="240" w:lineRule="auto"/>
        <w:rPr>
          <w:sz w:val="24"/>
          <w:szCs w:val="24"/>
        </w:rPr>
      </w:pPr>
      <w:r>
        <w:rPr>
          <w:sz w:val="24"/>
          <w:szCs w:val="24"/>
        </w:rPr>
        <w:t>2</w:t>
      </w:r>
      <w:r w:rsidR="00AB1AAC" w:rsidRPr="00E8720E">
        <w:rPr>
          <w:sz w:val="24"/>
          <w:szCs w:val="24"/>
        </w:rPr>
        <w:t xml:space="preserve">-5 years </w:t>
      </w:r>
      <w:r>
        <w:rPr>
          <w:sz w:val="24"/>
          <w:szCs w:val="24"/>
        </w:rPr>
        <w:t xml:space="preserve">of </w:t>
      </w:r>
      <w:r w:rsidR="00AB1AAC" w:rsidRPr="00E8720E">
        <w:rPr>
          <w:sz w:val="24"/>
          <w:szCs w:val="24"/>
        </w:rPr>
        <w:t xml:space="preserve">experience in Human Resources </w:t>
      </w:r>
      <w:r>
        <w:rPr>
          <w:sz w:val="24"/>
          <w:szCs w:val="24"/>
        </w:rPr>
        <w:t>role, preferably as a generalist</w:t>
      </w:r>
    </w:p>
    <w:p w14:paraId="48AD9088" w14:textId="5914BC59" w:rsidR="00AB1AAC" w:rsidRDefault="00655302" w:rsidP="00F870F0">
      <w:pPr>
        <w:pStyle w:val="ListParagraph"/>
        <w:numPr>
          <w:ilvl w:val="0"/>
          <w:numId w:val="2"/>
        </w:numPr>
        <w:spacing w:after="0" w:line="240" w:lineRule="auto"/>
        <w:rPr>
          <w:sz w:val="24"/>
          <w:szCs w:val="24"/>
        </w:rPr>
      </w:pPr>
      <w:r>
        <w:rPr>
          <w:sz w:val="24"/>
          <w:szCs w:val="24"/>
        </w:rPr>
        <w:t>Knowledge of employment laws and HR best practices with ability to handle confidential information with discretion</w:t>
      </w:r>
    </w:p>
    <w:p w14:paraId="0A274E8D" w14:textId="0910F628" w:rsidR="00AB1AAC" w:rsidRDefault="00655302" w:rsidP="00AB1AAC">
      <w:pPr>
        <w:pStyle w:val="ListParagraph"/>
        <w:numPr>
          <w:ilvl w:val="0"/>
          <w:numId w:val="2"/>
        </w:numPr>
        <w:spacing w:after="0" w:line="240" w:lineRule="auto"/>
        <w:rPr>
          <w:sz w:val="24"/>
          <w:szCs w:val="24"/>
        </w:rPr>
      </w:pPr>
      <w:r>
        <w:rPr>
          <w:sz w:val="24"/>
          <w:szCs w:val="24"/>
        </w:rPr>
        <w:t xml:space="preserve">Strong interpersonal, communication and problem-solving skills with proficiency in HRIS systems and MS Office </w:t>
      </w:r>
    </w:p>
    <w:p w14:paraId="20FD3245" w14:textId="1AE305FA" w:rsidR="00253DA0" w:rsidRPr="00C4074C" w:rsidRDefault="00576B04" w:rsidP="00253DA0">
      <w:pPr>
        <w:spacing w:after="0" w:line="240" w:lineRule="auto"/>
        <w:rPr>
          <w:b/>
          <w:bCs/>
          <w:sz w:val="24"/>
          <w:szCs w:val="24"/>
          <w:u w:val="single"/>
        </w:rPr>
      </w:pPr>
      <w:r w:rsidRPr="00C4074C">
        <w:rPr>
          <w:b/>
          <w:bCs/>
          <w:sz w:val="24"/>
          <w:szCs w:val="24"/>
          <w:u w:val="single"/>
        </w:rPr>
        <w:t>PREFERRED QUALIFICIATIONS:</w:t>
      </w:r>
    </w:p>
    <w:p w14:paraId="633AC4B9" w14:textId="4C486F01" w:rsidR="00576B04" w:rsidRPr="00576B04" w:rsidRDefault="00576B04" w:rsidP="00576B04">
      <w:pPr>
        <w:pStyle w:val="ListParagraph"/>
        <w:numPr>
          <w:ilvl w:val="0"/>
          <w:numId w:val="12"/>
        </w:numPr>
        <w:spacing w:after="0" w:line="240" w:lineRule="auto"/>
        <w:rPr>
          <w:sz w:val="24"/>
          <w:szCs w:val="24"/>
        </w:rPr>
      </w:pPr>
      <w:r w:rsidRPr="00576B04">
        <w:rPr>
          <w:sz w:val="24"/>
          <w:szCs w:val="24"/>
        </w:rPr>
        <w:t>HR Certification (SHRM-CP or similar)</w:t>
      </w:r>
    </w:p>
    <w:p w14:paraId="0A721CA8" w14:textId="5C0CAD41" w:rsidR="00576B04" w:rsidRPr="00576B04" w:rsidRDefault="00576B04" w:rsidP="00576B04">
      <w:pPr>
        <w:pStyle w:val="ListParagraph"/>
        <w:numPr>
          <w:ilvl w:val="0"/>
          <w:numId w:val="12"/>
        </w:numPr>
        <w:spacing w:after="0" w:line="240" w:lineRule="auto"/>
        <w:rPr>
          <w:b/>
          <w:sz w:val="28"/>
          <w:szCs w:val="28"/>
        </w:rPr>
      </w:pPr>
      <w:r w:rsidRPr="00576B04">
        <w:rPr>
          <w:sz w:val="24"/>
          <w:szCs w:val="24"/>
        </w:rPr>
        <w:t>E</w:t>
      </w:r>
      <w:r>
        <w:rPr>
          <w:sz w:val="24"/>
          <w:szCs w:val="24"/>
        </w:rPr>
        <w:t>xperience supporting a diverse workforce; healthcare experience, preferred</w:t>
      </w:r>
    </w:p>
    <w:p w14:paraId="054F56F1" w14:textId="0591FEDA" w:rsidR="00576B04" w:rsidRPr="00576B04" w:rsidRDefault="00576B04" w:rsidP="00576B04">
      <w:pPr>
        <w:pStyle w:val="ListParagraph"/>
        <w:numPr>
          <w:ilvl w:val="0"/>
          <w:numId w:val="12"/>
        </w:numPr>
        <w:spacing w:after="0" w:line="240" w:lineRule="auto"/>
        <w:rPr>
          <w:b/>
          <w:sz w:val="28"/>
          <w:szCs w:val="28"/>
        </w:rPr>
      </w:pPr>
      <w:r>
        <w:rPr>
          <w:sz w:val="24"/>
          <w:szCs w:val="24"/>
        </w:rPr>
        <w:t>Familiarity with payroll, benefits systems and employee engagement initiatives</w:t>
      </w:r>
    </w:p>
    <w:p w14:paraId="2F764B1A" w14:textId="77777777" w:rsidR="00655302" w:rsidRDefault="00655302" w:rsidP="00253DA0">
      <w:pPr>
        <w:spacing w:after="0" w:line="240" w:lineRule="auto"/>
        <w:rPr>
          <w:b/>
          <w:sz w:val="16"/>
          <w:szCs w:val="16"/>
        </w:rPr>
      </w:pPr>
    </w:p>
    <w:p w14:paraId="7B79402B" w14:textId="77777777" w:rsidR="00655302" w:rsidRDefault="00655302" w:rsidP="00253DA0">
      <w:pPr>
        <w:spacing w:after="0" w:line="240" w:lineRule="auto"/>
        <w:rPr>
          <w:b/>
          <w:sz w:val="16"/>
          <w:szCs w:val="16"/>
        </w:rPr>
      </w:pPr>
    </w:p>
    <w:p w14:paraId="0C58A7AD" w14:textId="77777777" w:rsidR="00655302" w:rsidRPr="00655302" w:rsidRDefault="00655302" w:rsidP="00253DA0">
      <w:pPr>
        <w:spacing w:after="0" w:line="240" w:lineRule="auto"/>
        <w:rPr>
          <w:b/>
          <w:sz w:val="20"/>
          <w:szCs w:val="20"/>
        </w:rPr>
      </w:pPr>
    </w:p>
    <w:p w14:paraId="2C7E39A4" w14:textId="759FBE69" w:rsidR="00253DA0" w:rsidRPr="00655302" w:rsidRDefault="00253DA0" w:rsidP="00253DA0">
      <w:pPr>
        <w:spacing w:after="0" w:line="240" w:lineRule="auto"/>
        <w:rPr>
          <w:sz w:val="20"/>
          <w:szCs w:val="20"/>
        </w:rPr>
      </w:pPr>
      <w:r w:rsidRPr="00655302">
        <w:rPr>
          <w:b/>
          <w:sz w:val="20"/>
          <w:szCs w:val="20"/>
        </w:rPr>
        <w:t>The above duties are intended to describe the general nature and level of work performed. They are not intended to be an exhaustive list of all responsibilities, duties, and skills required of an employee so classified.</w:t>
      </w:r>
    </w:p>
    <w:p w14:paraId="01760161" w14:textId="77777777" w:rsidR="00253DA0" w:rsidRPr="00655302" w:rsidRDefault="00253DA0" w:rsidP="00253DA0">
      <w:pPr>
        <w:rPr>
          <w:rFonts w:cs="Arial"/>
          <w:b/>
          <w:bCs/>
          <w:color w:val="222222"/>
          <w:sz w:val="20"/>
          <w:szCs w:val="20"/>
          <w:shd w:val="clear" w:color="auto" w:fill="FFFFFF"/>
        </w:rPr>
      </w:pPr>
    </w:p>
    <w:p w14:paraId="271F8D94" w14:textId="77777777" w:rsidR="00253DA0" w:rsidRPr="00655302" w:rsidRDefault="00253DA0" w:rsidP="00253DA0">
      <w:pPr>
        <w:rPr>
          <w:rFonts w:cstheme="minorHAnsi"/>
          <w:b/>
          <w:sz w:val="20"/>
          <w:szCs w:val="20"/>
        </w:rPr>
      </w:pPr>
      <w:r w:rsidRPr="00655302">
        <w:rPr>
          <w:rFonts w:cs="Arial"/>
          <w:b/>
          <w:bCs/>
          <w:color w:val="222222"/>
          <w:sz w:val="20"/>
          <w:szCs w:val="20"/>
          <w:shd w:val="clear" w:color="auto" w:fill="FFFFFF"/>
        </w:rPr>
        <w:t>University Surgical Associates is an at will employer</w:t>
      </w:r>
      <w:r w:rsidRPr="00655302">
        <w:rPr>
          <w:rFonts w:cs="Arial"/>
          <w:b/>
          <w:color w:val="222222"/>
          <w:sz w:val="20"/>
          <w:szCs w:val="20"/>
          <w:shd w:val="clear" w:color="auto" w:fill="FFFFFF"/>
        </w:rPr>
        <w:t xml:space="preserve">. Your </w:t>
      </w:r>
      <w:r w:rsidRPr="00655302">
        <w:rPr>
          <w:rFonts w:cs="Arial"/>
          <w:b/>
          <w:bCs/>
          <w:color w:val="222222"/>
          <w:sz w:val="20"/>
          <w:szCs w:val="20"/>
          <w:shd w:val="clear" w:color="auto" w:fill="FFFFFF"/>
        </w:rPr>
        <w:t>employment</w:t>
      </w:r>
      <w:r w:rsidRPr="00655302">
        <w:rPr>
          <w:rFonts w:cs="Arial"/>
          <w:b/>
          <w:color w:val="222222"/>
          <w:sz w:val="20"/>
          <w:szCs w:val="20"/>
          <w:shd w:val="clear" w:color="auto" w:fill="FFFFFF"/>
        </w:rPr>
        <w:t> with University Surgical Associates is for an indefinite period of time and it is subject to termination by you or University Surgical Associates with or without cause, with or without notice, and at any time</w:t>
      </w:r>
    </w:p>
    <w:p w14:paraId="531667F0" w14:textId="77777777" w:rsidR="00655302" w:rsidRDefault="00655302" w:rsidP="00253DA0">
      <w:pPr>
        <w:spacing w:after="0" w:line="240" w:lineRule="auto"/>
        <w:rPr>
          <w:rFonts w:cstheme="minorHAnsi"/>
          <w:b/>
          <w:sz w:val="28"/>
          <w:szCs w:val="24"/>
        </w:rPr>
      </w:pPr>
    </w:p>
    <w:p w14:paraId="5BC4DAF4" w14:textId="77777777" w:rsidR="00655302" w:rsidRDefault="00655302" w:rsidP="00253DA0">
      <w:pPr>
        <w:spacing w:after="0" w:line="240" w:lineRule="auto"/>
        <w:rPr>
          <w:rFonts w:cstheme="minorHAnsi"/>
          <w:b/>
          <w:sz w:val="28"/>
          <w:szCs w:val="24"/>
        </w:rPr>
      </w:pPr>
    </w:p>
    <w:p w14:paraId="5C1BD7A9" w14:textId="77777777" w:rsidR="00655302" w:rsidRDefault="00655302" w:rsidP="00253DA0">
      <w:pPr>
        <w:spacing w:after="0" w:line="240" w:lineRule="auto"/>
        <w:rPr>
          <w:rFonts w:cstheme="minorHAnsi"/>
          <w:b/>
          <w:sz w:val="28"/>
          <w:szCs w:val="24"/>
        </w:rPr>
      </w:pPr>
    </w:p>
    <w:p w14:paraId="0087281C" w14:textId="0E5CAC51" w:rsidR="00253DA0" w:rsidRDefault="00655302" w:rsidP="00253DA0">
      <w:pPr>
        <w:spacing w:after="0" w:line="240" w:lineRule="auto"/>
        <w:rPr>
          <w:rFonts w:cstheme="minorHAnsi"/>
          <w:b/>
          <w:sz w:val="28"/>
          <w:szCs w:val="24"/>
        </w:rPr>
      </w:pPr>
      <w:r>
        <w:rPr>
          <w:noProof/>
        </w:rPr>
        <mc:AlternateContent>
          <mc:Choice Requires="wps">
            <w:drawing>
              <wp:anchor distT="0" distB="0" distL="114300" distR="114300" simplePos="0" relativeHeight="251660288" behindDoc="0" locked="0" layoutInCell="1" allowOverlap="1" wp14:anchorId="1068C388" wp14:editId="7F3AD079">
                <wp:simplePos x="0" y="0"/>
                <wp:positionH relativeFrom="column">
                  <wp:posOffset>5020310</wp:posOffset>
                </wp:positionH>
                <wp:positionV relativeFrom="paragraph">
                  <wp:posOffset>183515</wp:posOffset>
                </wp:positionV>
                <wp:extent cx="1268095" cy="0"/>
                <wp:effectExtent l="10160" t="7620" r="7620" b="11430"/>
                <wp:wrapNone/>
                <wp:docPr id="149485388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C6448" id="_x0000_t32" coordsize="21600,21600" o:spt="32" o:oned="t" path="m,l21600,21600e" filled="f">
                <v:path arrowok="t" fillok="f" o:connecttype="none"/>
                <o:lock v:ext="edit" shapetype="t"/>
              </v:shapetype>
              <v:shape id="AutoShape 7" o:spid="_x0000_s1026" type="#_x0000_t32" style="position:absolute;margin-left:395.3pt;margin-top:14.45pt;width:9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"/>
            </w:pict>
          </mc:Fallback>
        </mc:AlternateContent>
      </w:r>
      <w:r>
        <w:rPr>
          <w:noProof/>
        </w:rPr>
        <mc:AlternateContent>
          <mc:Choice Requires="wps">
            <w:drawing>
              <wp:anchor distT="0" distB="0" distL="114300" distR="114300" simplePos="0" relativeHeight="251661312" behindDoc="0" locked="0" layoutInCell="1" allowOverlap="1" wp14:anchorId="1E21EA03" wp14:editId="3501CCE7">
                <wp:simplePos x="0" y="0"/>
                <wp:positionH relativeFrom="column">
                  <wp:posOffset>1587500</wp:posOffset>
                </wp:positionH>
                <wp:positionV relativeFrom="paragraph">
                  <wp:posOffset>183515</wp:posOffset>
                </wp:positionV>
                <wp:extent cx="2915285" cy="0"/>
                <wp:effectExtent l="6350" t="7620" r="12065" b="11430"/>
                <wp:wrapNone/>
                <wp:docPr id="100193420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5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C72AD" id="AutoShape 8" o:spid="_x0000_s1026" type="#_x0000_t32" style="position:absolute;margin-left:125pt;margin-top:14.45pt;width:229.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zI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"/>
            </w:pict>
          </mc:Fallback>
        </mc:AlternateContent>
      </w:r>
      <w:r w:rsidR="00253DA0">
        <w:rPr>
          <w:rFonts w:cstheme="minorHAnsi"/>
          <w:b/>
          <w:sz w:val="28"/>
          <w:szCs w:val="24"/>
        </w:rPr>
        <w:t>Employee Signature:</w:t>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t>Date:</w:t>
      </w:r>
    </w:p>
    <w:p w14:paraId="5C1A61C5" w14:textId="77777777" w:rsidR="00253DA0" w:rsidRDefault="00253DA0" w:rsidP="00253DA0">
      <w:pPr>
        <w:spacing w:after="0" w:line="240" w:lineRule="auto"/>
        <w:rPr>
          <w:rFonts w:cstheme="minorHAnsi"/>
          <w:b/>
          <w:sz w:val="28"/>
          <w:szCs w:val="24"/>
        </w:rPr>
      </w:pPr>
    </w:p>
    <w:p w14:paraId="7B25AF79" w14:textId="4426CAAF" w:rsidR="00AB1AAC" w:rsidRPr="00253DA0" w:rsidRDefault="00655302" w:rsidP="00253DA0">
      <w:r>
        <w:rPr>
          <w:noProof/>
        </w:rPr>
        <mc:AlternateContent>
          <mc:Choice Requires="wps">
            <w:drawing>
              <wp:anchor distT="0" distB="0" distL="114300" distR="114300" simplePos="0" relativeHeight="251662336" behindDoc="0" locked="0" layoutInCell="1" allowOverlap="1" wp14:anchorId="161B3202" wp14:editId="7A87BB3B">
                <wp:simplePos x="0" y="0"/>
                <wp:positionH relativeFrom="column">
                  <wp:posOffset>5020310</wp:posOffset>
                </wp:positionH>
                <wp:positionV relativeFrom="paragraph">
                  <wp:posOffset>180340</wp:posOffset>
                </wp:positionV>
                <wp:extent cx="1268095" cy="0"/>
                <wp:effectExtent l="10160" t="9525" r="7620" b="9525"/>
                <wp:wrapNone/>
                <wp:docPr id="10603265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473EA" id="AutoShape 9" o:spid="_x0000_s1026" type="#_x0000_t32" style="position:absolute;margin-left:395.3pt;margin-top:14.2pt;width:99.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"/>
            </w:pict>
          </mc:Fallback>
        </mc:AlternateContent>
      </w:r>
      <w:r>
        <w:rPr>
          <w:noProof/>
        </w:rPr>
        <mc:AlternateContent>
          <mc:Choice Requires="wps">
            <w:drawing>
              <wp:anchor distT="0" distB="0" distL="114300" distR="114300" simplePos="0" relativeHeight="251663360" behindDoc="0" locked="0" layoutInCell="1" allowOverlap="1" wp14:anchorId="2C5A440E" wp14:editId="323A8DD3">
                <wp:simplePos x="0" y="0"/>
                <wp:positionH relativeFrom="column">
                  <wp:posOffset>1630680</wp:posOffset>
                </wp:positionH>
                <wp:positionV relativeFrom="paragraph">
                  <wp:posOffset>180340</wp:posOffset>
                </wp:positionV>
                <wp:extent cx="2872105" cy="0"/>
                <wp:effectExtent l="11430" t="9525" r="12065" b="9525"/>
                <wp:wrapNone/>
                <wp:docPr id="6051229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98E1A" id="AutoShape 10" o:spid="_x0000_s1026" type="#_x0000_t32" style="position:absolute;margin-left:128.4pt;margin-top:14.2pt;width:226.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"/>
            </w:pict>
          </mc:Fallback>
        </mc:AlternateContent>
      </w:r>
      <w:r w:rsidR="00253DA0">
        <w:rPr>
          <w:rFonts w:cstheme="minorHAnsi"/>
          <w:b/>
          <w:sz w:val="28"/>
          <w:szCs w:val="24"/>
        </w:rPr>
        <w:t>Supervisor Signature:</w:t>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r>
      <w:r w:rsidR="00253DA0">
        <w:rPr>
          <w:rFonts w:cstheme="minorHAnsi"/>
          <w:b/>
          <w:sz w:val="28"/>
          <w:szCs w:val="24"/>
        </w:rPr>
        <w:tab/>
        <w:t>Date:</w:t>
      </w:r>
    </w:p>
    <w:sectPr w:rsidR="00AB1AAC" w:rsidRPr="00253DA0" w:rsidSect="0065530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5C9C" w14:textId="77777777" w:rsidR="00E455C0" w:rsidRDefault="00E455C0" w:rsidP="00AB1AAC">
      <w:pPr>
        <w:spacing w:after="0" w:line="240" w:lineRule="auto"/>
      </w:pPr>
      <w:r>
        <w:separator/>
      </w:r>
    </w:p>
  </w:endnote>
  <w:endnote w:type="continuationSeparator" w:id="0">
    <w:p w14:paraId="33A0DF74" w14:textId="77777777" w:rsidR="00E455C0" w:rsidRDefault="00E455C0" w:rsidP="00AB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8239"/>
      <w:docPartObj>
        <w:docPartGallery w:val="Page Numbers (Bottom of Page)"/>
        <w:docPartUnique/>
      </w:docPartObj>
    </w:sdtPr>
    <w:sdtEndPr/>
    <w:sdtContent>
      <w:p w14:paraId="2107532D" w14:textId="77777777" w:rsidR="00AB1AAC" w:rsidRDefault="00253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EAF87" w14:textId="7E43EAC7" w:rsidR="00AB1AAC" w:rsidRDefault="00AB1AAC">
    <w:pPr>
      <w:pStyle w:val="Footer"/>
    </w:pPr>
    <w:r>
      <w:t xml:space="preserve">HR </w:t>
    </w:r>
    <w:r w:rsidR="00655302">
      <w:t>Generalist</w:t>
    </w:r>
    <w:r>
      <w:tab/>
    </w:r>
    <w:r>
      <w:tab/>
    </w:r>
    <w:r w:rsidR="00655302">
      <w:t>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C7FB" w14:textId="77777777" w:rsidR="00E455C0" w:rsidRDefault="00E455C0" w:rsidP="00AB1AAC">
      <w:pPr>
        <w:spacing w:after="0" w:line="240" w:lineRule="auto"/>
      </w:pPr>
      <w:r>
        <w:separator/>
      </w:r>
    </w:p>
  </w:footnote>
  <w:footnote w:type="continuationSeparator" w:id="0">
    <w:p w14:paraId="4C2DED74" w14:textId="77777777" w:rsidR="00E455C0" w:rsidRDefault="00E455C0" w:rsidP="00AB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64"/>
    <w:multiLevelType w:val="hybridMultilevel"/>
    <w:tmpl w:val="229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404"/>
    <w:multiLevelType w:val="hybridMultilevel"/>
    <w:tmpl w:val="388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74300"/>
    <w:multiLevelType w:val="hybridMultilevel"/>
    <w:tmpl w:val="589C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B30B0"/>
    <w:multiLevelType w:val="hybridMultilevel"/>
    <w:tmpl w:val="F76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943B2"/>
    <w:multiLevelType w:val="hybridMultilevel"/>
    <w:tmpl w:val="A4C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56B60"/>
    <w:multiLevelType w:val="hybridMultilevel"/>
    <w:tmpl w:val="40AC99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1D4554D"/>
    <w:multiLevelType w:val="hybridMultilevel"/>
    <w:tmpl w:val="1C9E40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C524ABB"/>
    <w:multiLevelType w:val="hybridMultilevel"/>
    <w:tmpl w:val="871C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E2658"/>
    <w:multiLevelType w:val="hybridMultilevel"/>
    <w:tmpl w:val="4A3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9669A"/>
    <w:multiLevelType w:val="hybridMultilevel"/>
    <w:tmpl w:val="F13A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D05B4"/>
    <w:multiLevelType w:val="hybridMultilevel"/>
    <w:tmpl w:val="E988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84017">
    <w:abstractNumId w:val="6"/>
  </w:num>
  <w:num w:numId="2" w16cid:durableId="1663702557">
    <w:abstractNumId w:val="8"/>
  </w:num>
  <w:num w:numId="3" w16cid:durableId="1601527998">
    <w:abstractNumId w:val="9"/>
  </w:num>
  <w:num w:numId="4" w16cid:durableId="1620851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849073">
    <w:abstractNumId w:val="5"/>
  </w:num>
  <w:num w:numId="6" w16cid:durableId="965503068">
    <w:abstractNumId w:val="10"/>
  </w:num>
  <w:num w:numId="7" w16cid:durableId="691148952">
    <w:abstractNumId w:val="4"/>
  </w:num>
  <w:num w:numId="8" w16cid:durableId="1905989669">
    <w:abstractNumId w:val="1"/>
  </w:num>
  <w:num w:numId="9" w16cid:durableId="256864370">
    <w:abstractNumId w:val="2"/>
  </w:num>
  <w:num w:numId="10" w16cid:durableId="224075497">
    <w:abstractNumId w:val="0"/>
  </w:num>
  <w:num w:numId="11" w16cid:durableId="1314984424">
    <w:abstractNumId w:val="3"/>
  </w:num>
  <w:num w:numId="12" w16cid:durableId="1299526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46"/>
    <w:rsid w:val="001C4A09"/>
    <w:rsid w:val="001C7F1D"/>
    <w:rsid w:val="00225C04"/>
    <w:rsid w:val="00253DA0"/>
    <w:rsid w:val="003C3FDF"/>
    <w:rsid w:val="003D4C32"/>
    <w:rsid w:val="00407F74"/>
    <w:rsid w:val="00457700"/>
    <w:rsid w:val="00576B04"/>
    <w:rsid w:val="00655302"/>
    <w:rsid w:val="006644DD"/>
    <w:rsid w:val="00667F47"/>
    <w:rsid w:val="00677899"/>
    <w:rsid w:val="00705D14"/>
    <w:rsid w:val="00757DA7"/>
    <w:rsid w:val="007A0E37"/>
    <w:rsid w:val="007F5D3E"/>
    <w:rsid w:val="00820C09"/>
    <w:rsid w:val="0083246F"/>
    <w:rsid w:val="00852AA0"/>
    <w:rsid w:val="0086308D"/>
    <w:rsid w:val="00AB1AAC"/>
    <w:rsid w:val="00AC08BC"/>
    <w:rsid w:val="00AC13A6"/>
    <w:rsid w:val="00AD541B"/>
    <w:rsid w:val="00BE1D0A"/>
    <w:rsid w:val="00C4074C"/>
    <w:rsid w:val="00CB39DE"/>
    <w:rsid w:val="00CD2046"/>
    <w:rsid w:val="00D7466A"/>
    <w:rsid w:val="00DA4AB4"/>
    <w:rsid w:val="00E17011"/>
    <w:rsid w:val="00E455C0"/>
    <w:rsid w:val="00E84F4A"/>
    <w:rsid w:val="00E8720E"/>
    <w:rsid w:val="00F10959"/>
    <w:rsid w:val="00F8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E0C4"/>
  <w15:docId w15:val="{6C2EA22D-F63C-4B55-9A14-7E1FAF20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046"/>
    <w:rPr>
      <w:rFonts w:ascii="Tahoma" w:hAnsi="Tahoma" w:cs="Tahoma"/>
      <w:sz w:val="16"/>
      <w:szCs w:val="16"/>
    </w:rPr>
  </w:style>
  <w:style w:type="paragraph" w:styleId="ListParagraph">
    <w:name w:val="List Paragraph"/>
    <w:basedOn w:val="Normal"/>
    <w:uiPriority w:val="34"/>
    <w:qFormat/>
    <w:rsid w:val="00CD2046"/>
    <w:pPr>
      <w:ind w:left="720"/>
      <w:contextualSpacing/>
    </w:pPr>
  </w:style>
  <w:style w:type="paragraph" w:styleId="Header">
    <w:name w:val="header"/>
    <w:basedOn w:val="Normal"/>
    <w:link w:val="HeaderChar"/>
    <w:uiPriority w:val="99"/>
    <w:unhideWhenUsed/>
    <w:rsid w:val="00AB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AC"/>
  </w:style>
  <w:style w:type="paragraph" w:styleId="Footer">
    <w:name w:val="footer"/>
    <w:basedOn w:val="Normal"/>
    <w:link w:val="FooterChar"/>
    <w:uiPriority w:val="99"/>
    <w:unhideWhenUsed/>
    <w:rsid w:val="00AB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3781">
      <w:bodyDiv w:val="1"/>
      <w:marLeft w:val="0"/>
      <w:marRight w:val="0"/>
      <w:marTop w:val="0"/>
      <w:marBottom w:val="0"/>
      <w:divBdr>
        <w:top w:val="none" w:sz="0" w:space="0" w:color="auto"/>
        <w:left w:val="none" w:sz="0" w:space="0" w:color="auto"/>
        <w:bottom w:val="none" w:sz="0" w:space="0" w:color="auto"/>
        <w:right w:val="none" w:sz="0" w:space="0" w:color="auto"/>
      </w:divBdr>
    </w:div>
    <w:div w:id="162531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A384F-3620-4A2A-A8E2-5D7E6DA1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USAMarketing</dc:creator>
  <cp:lastModifiedBy>Gray, Tyra</cp:lastModifiedBy>
  <cp:revision>4</cp:revision>
  <dcterms:created xsi:type="dcterms:W3CDTF">2026-04-08T16:56:00Z</dcterms:created>
  <dcterms:modified xsi:type="dcterms:W3CDTF">2026-04-08T17:01:00Z</dcterms:modified>
</cp:coreProperties>
</file>