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FBB74" w14:textId="77777777" w:rsidR="00453AB6" w:rsidRDefault="00453AB6">
      <w:r>
        <w:rPr>
          <w:rFonts w:ascii="Arial Narrow" w:hAnsi="Arial Narrow"/>
          <w:noProof/>
          <w:color w:val="FF0000"/>
        </w:rPr>
        <w:drawing>
          <wp:inline distT="0" distB="0" distL="0" distR="0" wp14:anchorId="53C1D56D" wp14:editId="4E25ABC9">
            <wp:extent cx="5257800" cy="856488"/>
            <wp:effectExtent l="19050" t="0" r="0" b="0"/>
            <wp:docPr id="1" name="Picture 1" descr="Horizontal Logo 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Small copy"/>
                    <pic:cNvPicPr>
                      <a:picLocks noChangeAspect="1" noChangeArrowheads="1"/>
                    </pic:cNvPicPr>
                  </pic:nvPicPr>
                  <pic:blipFill>
                    <a:blip r:embed="rId7" cstate="print"/>
                    <a:stretch>
                      <a:fillRect/>
                    </a:stretch>
                  </pic:blipFill>
                  <pic:spPr bwMode="auto">
                    <a:xfrm>
                      <a:off x="0" y="0"/>
                      <a:ext cx="5257800" cy="856488"/>
                    </a:xfrm>
                    <a:prstGeom prst="rect">
                      <a:avLst/>
                    </a:prstGeom>
                    <a:noFill/>
                    <a:ln>
                      <a:noFill/>
                    </a:ln>
                  </pic:spPr>
                </pic:pic>
              </a:graphicData>
            </a:graphic>
          </wp:inline>
        </w:drawing>
      </w:r>
    </w:p>
    <w:p w14:paraId="5D871B9E" w14:textId="77777777" w:rsidR="00453AB6" w:rsidRDefault="00453AB6" w:rsidP="00453AB6"/>
    <w:p w14:paraId="233B6B5F" w14:textId="010BF587" w:rsidR="00E76A37" w:rsidRPr="00453AB6" w:rsidRDefault="00453AB6" w:rsidP="00453AB6">
      <w:pPr>
        <w:spacing w:after="0" w:line="240" w:lineRule="auto"/>
        <w:rPr>
          <w:sz w:val="28"/>
          <w:szCs w:val="28"/>
        </w:rPr>
      </w:pPr>
      <w:r>
        <w:rPr>
          <w:b/>
          <w:sz w:val="28"/>
          <w:szCs w:val="28"/>
        </w:rPr>
        <w:t>JOB TITLE:</w:t>
      </w:r>
      <w:r>
        <w:rPr>
          <w:sz w:val="28"/>
          <w:szCs w:val="28"/>
        </w:rPr>
        <w:tab/>
      </w:r>
      <w:r w:rsidR="00EA2A5B">
        <w:rPr>
          <w:sz w:val="28"/>
          <w:szCs w:val="28"/>
        </w:rPr>
        <w:tab/>
      </w:r>
      <w:r>
        <w:rPr>
          <w:sz w:val="28"/>
          <w:szCs w:val="28"/>
        </w:rPr>
        <w:t xml:space="preserve">ACCOUNTS </w:t>
      </w:r>
      <w:r w:rsidR="00D82CAE">
        <w:rPr>
          <w:sz w:val="28"/>
          <w:szCs w:val="28"/>
        </w:rPr>
        <w:t>RECEIVABLE</w:t>
      </w:r>
      <w:r>
        <w:rPr>
          <w:sz w:val="28"/>
          <w:szCs w:val="28"/>
        </w:rPr>
        <w:t xml:space="preserve"> INSURANCE SPECIALIST</w:t>
      </w:r>
    </w:p>
    <w:p w14:paraId="3992CF5D" w14:textId="77777777" w:rsidR="00453AB6" w:rsidRPr="00453AB6" w:rsidRDefault="00453AB6" w:rsidP="00453AB6">
      <w:pPr>
        <w:spacing w:after="0" w:line="240" w:lineRule="auto"/>
        <w:rPr>
          <w:sz w:val="28"/>
          <w:szCs w:val="28"/>
        </w:rPr>
      </w:pPr>
      <w:r>
        <w:rPr>
          <w:b/>
          <w:sz w:val="28"/>
          <w:szCs w:val="28"/>
        </w:rPr>
        <w:t>DEPARTMENT:</w:t>
      </w:r>
      <w:r>
        <w:rPr>
          <w:b/>
          <w:sz w:val="28"/>
          <w:szCs w:val="28"/>
        </w:rPr>
        <w:tab/>
      </w:r>
      <w:r>
        <w:rPr>
          <w:sz w:val="28"/>
          <w:szCs w:val="28"/>
        </w:rPr>
        <w:t>BUSINESS OFFICE</w:t>
      </w:r>
    </w:p>
    <w:p w14:paraId="5029F0EF" w14:textId="77777777" w:rsidR="00453AB6" w:rsidRDefault="00453AB6" w:rsidP="00453AB6">
      <w:pPr>
        <w:spacing w:after="0" w:line="240" w:lineRule="auto"/>
        <w:rPr>
          <w:sz w:val="28"/>
          <w:szCs w:val="28"/>
        </w:rPr>
      </w:pPr>
      <w:r>
        <w:rPr>
          <w:b/>
          <w:sz w:val="28"/>
          <w:szCs w:val="28"/>
        </w:rPr>
        <w:t>REPORTS TO:</w:t>
      </w:r>
      <w:r>
        <w:rPr>
          <w:b/>
          <w:sz w:val="28"/>
          <w:szCs w:val="28"/>
        </w:rPr>
        <w:tab/>
      </w:r>
      <w:r>
        <w:rPr>
          <w:sz w:val="28"/>
          <w:szCs w:val="28"/>
        </w:rPr>
        <w:t xml:space="preserve">BUSINESS OFFICE MANAGER </w:t>
      </w:r>
    </w:p>
    <w:p w14:paraId="740CEBF8" w14:textId="77777777" w:rsidR="00453AB6" w:rsidRDefault="00453AB6" w:rsidP="00453AB6">
      <w:pPr>
        <w:spacing w:after="0" w:line="240" w:lineRule="auto"/>
        <w:rPr>
          <w:sz w:val="28"/>
          <w:szCs w:val="28"/>
        </w:rPr>
      </w:pPr>
    </w:p>
    <w:p w14:paraId="2EC57F8F" w14:textId="77777777" w:rsidR="00482D08" w:rsidRDefault="00482D08" w:rsidP="00453AB6">
      <w:pPr>
        <w:spacing w:after="0" w:line="240" w:lineRule="auto"/>
        <w:rPr>
          <w:b/>
          <w:sz w:val="28"/>
          <w:szCs w:val="28"/>
          <w:u w:val="single"/>
        </w:rPr>
      </w:pPr>
    </w:p>
    <w:p w14:paraId="69BB4B2B" w14:textId="77777777" w:rsidR="00453AB6" w:rsidRDefault="00453AB6" w:rsidP="00453AB6">
      <w:pPr>
        <w:spacing w:after="0" w:line="240" w:lineRule="auto"/>
        <w:rPr>
          <w:sz w:val="28"/>
          <w:szCs w:val="28"/>
        </w:rPr>
      </w:pPr>
      <w:r>
        <w:rPr>
          <w:b/>
          <w:sz w:val="28"/>
          <w:szCs w:val="28"/>
          <w:u w:val="single"/>
        </w:rPr>
        <w:t>JOB SUMMARY:</w:t>
      </w:r>
    </w:p>
    <w:p w14:paraId="513F8FA1" w14:textId="77777777" w:rsidR="00453AB6" w:rsidRPr="006D49BA" w:rsidRDefault="00453AB6" w:rsidP="00453AB6">
      <w:pPr>
        <w:spacing w:after="0" w:line="240" w:lineRule="auto"/>
        <w:rPr>
          <w:sz w:val="24"/>
          <w:szCs w:val="28"/>
        </w:rPr>
      </w:pPr>
      <w:r>
        <w:rPr>
          <w:sz w:val="28"/>
          <w:szCs w:val="28"/>
        </w:rPr>
        <w:tab/>
      </w:r>
      <w:r w:rsidR="004F3F25">
        <w:rPr>
          <w:sz w:val="24"/>
          <w:szCs w:val="28"/>
        </w:rPr>
        <w:t>The A/R Insurance Specialist Level 2</w:t>
      </w:r>
      <w:r w:rsidRPr="006D49BA">
        <w:rPr>
          <w:sz w:val="24"/>
          <w:szCs w:val="28"/>
        </w:rPr>
        <w:t xml:space="preserve"> is responsible for coordinating all activities related to accounts receivable. They are to ensure that payments are posted in a timely manner to the</w:t>
      </w:r>
      <w:r w:rsidR="004F3F25">
        <w:rPr>
          <w:sz w:val="24"/>
          <w:szCs w:val="28"/>
        </w:rPr>
        <w:t>ir</w:t>
      </w:r>
      <w:r w:rsidRPr="006D49BA">
        <w:rPr>
          <w:sz w:val="24"/>
          <w:szCs w:val="28"/>
        </w:rPr>
        <w:t xml:space="preserve"> appropriate account. The Leve</w:t>
      </w:r>
      <w:r w:rsidR="00D11384" w:rsidRPr="006D49BA">
        <w:rPr>
          <w:sz w:val="24"/>
          <w:szCs w:val="28"/>
        </w:rPr>
        <w:t>l 2 A</w:t>
      </w:r>
      <w:r w:rsidR="004F3F25">
        <w:rPr>
          <w:sz w:val="24"/>
          <w:szCs w:val="28"/>
        </w:rPr>
        <w:t>/R Insurance Specialist</w:t>
      </w:r>
      <w:r w:rsidR="00D11384" w:rsidRPr="006D49BA">
        <w:rPr>
          <w:sz w:val="24"/>
          <w:szCs w:val="28"/>
        </w:rPr>
        <w:t xml:space="preserve"> </w:t>
      </w:r>
      <w:r w:rsidR="004F3F25">
        <w:rPr>
          <w:sz w:val="24"/>
          <w:szCs w:val="28"/>
        </w:rPr>
        <w:t>is more responsible for</w:t>
      </w:r>
      <w:r w:rsidRPr="006D49BA">
        <w:rPr>
          <w:sz w:val="24"/>
          <w:szCs w:val="28"/>
        </w:rPr>
        <w:t xml:space="preserve"> the te</w:t>
      </w:r>
      <w:r w:rsidR="00D11384" w:rsidRPr="006D49BA">
        <w:rPr>
          <w:sz w:val="24"/>
          <w:szCs w:val="28"/>
        </w:rPr>
        <w:t>am surrounding them. T</w:t>
      </w:r>
      <w:r w:rsidRPr="006D49BA">
        <w:rPr>
          <w:sz w:val="24"/>
          <w:szCs w:val="28"/>
        </w:rPr>
        <w:t>hey should have more y</w:t>
      </w:r>
      <w:r w:rsidR="00D11384" w:rsidRPr="006D49BA">
        <w:rPr>
          <w:sz w:val="24"/>
          <w:szCs w:val="28"/>
        </w:rPr>
        <w:t>ears of experience</w:t>
      </w:r>
      <w:r w:rsidRPr="006D49BA">
        <w:rPr>
          <w:sz w:val="24"/>
          <w:szCs w:val="28"/>
        </w:rPr>
        <w:t xml:space="preserve"> than</w:t>
      </w:r>
      <w:r w:rsidR="00D11384" w:rsidRPr="006D49BA">
        <w:rPr>
          <w:sz w:val="24"/>
          <w:szCs w:val="28"/>
        </w:rPr>
        <w:t xml:space="preserve"> a</w:t>
      </w:r>
      <w:r w:rsidRPr="006D49BA">
        <w:rPr>
          <w:sz w:val="24"/>
          <w:szCs w:val="28"/>
        </w:rPr>
        <w:t xml:space="preserve"> Level 1, and they should have the ability </w:t>
      </w:r>
      <w:r w:rsidR="00D11384" w:rsidRPr="006D49BA">
        <w:rPr>
          <w:sz w:val="24"/>
          <w:szCs w:val="28"/>
        </w:rPr>
        <w:t>to assist other members in need</w:t>
      </w:r>
      <w:r w:rsidR="004F3F25">
        <w:rPr>
          <w:sz w:val="24"/>
          <w:szCs w:val="28"/>
        </w:rPr>
        <w:t xml:space="preserve"> of</w:t>
      </w:r>
      <w:r w:rsidR="00D11384" w:rsidRPr="006D49BA">
        <w:rPr>
          <w:sz w:val="24"/>
          <w:szCs w:val="28"/>
        </w:rPr>
        <w:t xml:space="preserve"> assistance. They </w:t>
      </w:r>
      <w:r w:rsidR="004F3F25">
        <w:rPr>
          <w:sz w:val="24"/>
          <w:szCs w:val="28"/>
        </w:rPr>
        <w:t>should be able to</w:t>
      </w:r>
      <w:r w:rsidRPr="006D49BA">
        <w:rPr>
          <w:sz w:val="24"/>
          <w:szCs w:val="28"/>
        </w:rPr>
        <w:t xml:space="preserve"> troubleshoot any problems that arise while reviewing patient’s accounts or</w:t>
      </w:r>
      <w:r w:rsidR="00D11384" w:rsidRPr="006D49BA">
        <w:rPr>
          <w:sz w:val="24"/>
          <w:szCs w:val="28"/>
        </w:rPr>
        <w:t xml:space="preserve"> with</w:t>
      </w:r>
      <w:r w:rsidRPr="006D49BA">
        <w:rPr>
          <w:sz w:val="24"/>
          <w:szCs w:val="28"/>
        </w:rPr>
        <w:t xml:space="preserve"> reimbursement from insurance providers. They should also have the ability to notice any unordinary trends that may occur throughout the claims process.</w:t>
      </w:r>
    </w:p>
    <w:p w14:paraId="0E75F99E" w14:textId="77777777" w:rsidR="00453AB6" w:rsidRDefault="00453AB6" w:rsidP="00453AB6">
      <w:pPr>
        <w:spacing w:after="0" w:line="240" w:lineRule="auto"/>
        <w:rPr>
          <w:sz w:val="28"/>
          <w:szCs w:val="28"/>
        </w:rPr>
      </w:pPr>
    </w:p>
    <w:p w14:paraId="5EF5EBFA" w14:textId="77777777" w:rsidR="00453AB6" w:rsidRDefault="00453AB6" w:rsidP="00453AB6">
      <w:pPr>
        <w:spacing w:after="0" w:line="240" w:lineRule="auto"/>
        <w:rPr>
          <w:sz w:val="28"/>
          <w:szCs w:val="28"/>
        </w:rPr>
      </w:pPr>
      <w:r>
        <w:rPr>
          <w:sz w:val="28"/>
          <w:szCs w:val="28"/>
        </w:rPr>
        <w:t xml:space="preserve"> </w:t>
      </w:r>
      <w:r>
        <w:rPr>
          <w:b/>
          <w:sz w:val="28"/>
          <w:szCs w:val="28"/>
          <w:u w:val="single"/>
        </w:rPr>
        <w:t>POSITION ACCOUNTABILITIES:</w:t>
      </w:r>
    </w:p>
    <w:p w14:paraId="1B6ABDE6"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Commitment to perform all job responsibilities in accordance with the philosophy and mission statem</w:t>
      </w:r>
      <w:r w:rsidR="00994404" w:rsidRPr="006D49BA">
        <w:rPr>
          <w:sz w:val="24"/>
          <w:szCs w:val="28"/>
        </w:rPr>
        <w:t>ent of USA. Honest, ethical, professional behavior is</w:t>
      </w:r>
      <w:r w:rsidRPr="006D49BA">
        <w:rPr>
          <w:sz w:val="24"/>
          <w:szCs w:val="28"/>
        </w:rPr>
        <w:t xml:space="preserve"> a condition of employment</w:t>
      </w:r>
    </w:p>
    <w:p w14:paraId="6903DF7E" w14:textId="15278F76" w:rsidR="00453AB6" w:rsidRPr="006D49BA" w:rsidRDefault="00453AB6" w:rsidP="00453AB6">
      <w:pPr>
        <w:pStyle w:val="ListParagraph"/>
        <w:numPr>
          <w:ilvl w:val="0"/>
          <w:numId w:val="1"/>
        </w:numPr>
        <w:spacing w:after="0" w:line="240" w:lineRule="auto"/>
        <w:rPr>
          <w:sz w:val="24"/>
          <w:szCs w:val="28"/>
        </w:rPr>
      </w:pPr>
      <w:r w:rsidRPr="006D49BA">
        <w:rPr>
          <w:sz w:val="24"/>
          <w:szCs w:val="28"/>
        </w:rPr>
        <w:t>Reviews and analyzes patient’s accounts for write-offs or other actions</w:t>
      </w:r>
      <w:r w:rsidR="0011250E">
        <w:rPr>
          <w:sz w:val="24"/>
          <w:szCs w:val="28"/>
        </w:rPr>
        <w:t xml:space="preserve"> and s</w:t>
      </w:r>
      <w:r w:rsidRPr="006D49BA">
        <w:rPr>
          <w:sz w:val="24"/>
          <w:szCs w:val="28"/>
        </w:rPr>
        <w:t>ubmits refund requests to the proper personnel</w:t>
      </w:r>
    </w:p>
    <w:p w14:paraId="54A1D4CA"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Evaluates account receivables on a monthly basis to ensure that all accounts are worked in a timely and accurate manner</w:t>
      </w:r>
    </w:p>
    <w:p w14:paraId="5F6D386D" w14:textId="4515EA89" w:rsidR="00453AB6" w:rsidRPr="006D49BA" w:rsidRDefault="00453AB6" w:rsidP="00453AB6">
      <w:pPr>
        <w:pStyle w:val="ListParagraph"/>
        <w:numPr>
          <w:ilvl w:val="0"/>
          <w:numId w:val="1"/>
        </w:numPr>
        <w:spacing w:after="0" w:line="240" w:lineRule="auto"/>
        <w:rPr>
          <w:sz w:val="24"/>
          <w:szCs w:val="28"/>
        </w:rPr>
      </w:pPr>
      <w:r w:rsidRPr="006D49BA">
        <w:rPr>
          <w:sz w:val="24"/>
          <w:szCs w:val="28"/>
        </w:rPr>
        <w:t xml:space="preserve">Notifies </w:t>
      </w:r>
      <w:r w:rsidR="0011250E">
        <w:rPr>
          <w:sz w:val="24"/>
          <w:szCs w:val="28"/>
        </w:rPr>
        <w:t>manager</w:t>
      </w:r>
      <w:r w:rsidRPr="006D49BA">
        <w:rPr>
          <w:sz w:val="24"/>
          <w:szCs w:val="28"/>
        </w:rPr>
        <w:t xml:space="preserve"> of any trends and/or issues that are identified throughout the process</w:t>
      </w:r>
    </w:p>
    <w:p w14:paraId="7C1A8EC7"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Posts charges, payments, and adjustments when related to account corrections</w:t>
      </w:r>
    </w:p>
    <w:p w14:paraId="21E458B0" w14:textId="7A86E2FC" w:rsidR="00453AB6" w:rsidRPr="006D49BA" w:rsidRDefault="00453AB6" w:rsidP="00453AB6">
      <w:pPr>
        <w:pStyle w:val="ListParagraph"/>
        <w:numPr>
          <w:ilvl w:val="0"/>
          <w:numId w:val="1"/>
        </w:numPr>
        <w:spacing w:after="0" w:line="240" w:lineRule="auto"/>
        <w:rPr>
          <w:sz w:val="24"/>
          <w:szCs w:val="28"/>
        </w:rPr>
      </w:pPr>
      <w:r w:rsidRPr="006D49BA">
        <w:rPr>
          <w:sz w:val="24"/>
          <w:szCs w:val="28"/>
        </w:rPr>
        <w:t>Responsible for handling/reviewing al</w:t>
      </w:r>
      <w:r w:rsidR="00D11384" w:rsidRPr="006D49BA">
        <w:rPr>
          <w:sz w:val="24"/>
          <w:szCs w:val="28"/>
        </w:rPr>
        <w:t xml:space="preserve">l phone and mail correspondence </w:t>
      </w:r>
      <w:r w:rsidRPr="006D49BA">
        <w:rPr>
          <w:sz w:val="24"/>
          <w:szCs w:val="28"/>
        </w:rPr>
        <w:t xml:space="preserve">related to insurance and patient accounts. Works insurance denials from mail and </w:t>
      </w:r>
      <w:r w:rsidR="0011250E">
        <w:rPr>
          <w:sz w:val="24"/>
          <w:szCs w:val="28"/>
        </w:rPr>
        <w:t>online websites</w:t>
      </w:r>
      <w:bookmarkStart w:id="0" w:name="_GoBack"/>
      <w:bookmarkEnd w:id="0"/>
    </w:p>
    <w:p w14:paraId="502B1D18"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 xml:space="preserve">Files both primary and secondary claims; sending operative report if necessary </w:t>
      </w:r>
    </w:p>
    <w:p w14:paraId="210814A9"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 xml:space="preserve">Researches any questions from patients, third-party payers, etc. on all USA accounts </w:t>
      </w:r>
    </w:p>
    <w:p w14:paraId="4E0D634C"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Maintains a working knowledge of insurance to achieve objective of furnishing prompt, accurate information to the correct party to expedite payment of maximum allowable benefits</w:t>
      </w:r>
    </w:p>
    <w:p w14:paraId="72A73485"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 xml:space="preserve">Maintains a positive working relationship with provider representatives to ensure correct and timely payment </w:t>
      </w:r>
    </w:p>
    <w:p w14:paraId="1396D153"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t>Handles outgoing mail daily through use of postage machine</w:t>
      </w:r>
    </w:p>
    <w:p w14:paraId="1BE90C23" w14:textId="77777777" w:rsidR="00453AB6" w:rsidRPr="006D49BA" w:rsidRDefault="00453AB6" w:rsidP="00453AB6">
      <w:pPr>
        <w:pStyle w:val="ListParagraph"/>
        <w:numPr>
          <w:ilvl w:val="0"/>
          <w:numId w:val="1"/>
        </w:numPr>
        <w:spacing w:after="0" w:line="240" w:lineRule="auto"/>
        <w:rPr>
          <w:sz w:val="24"/>
          <w:szCs w:val="28"/>
        </w:rPr>
      </w:pPr>
      <w:r w:rsidRPr="006D49BA">
        <w:rPr>
          <w:sz w:val="24"/>
          <w:szCs w:val="28"/>
        </w:rPr>
        <w:lastRenderedPageBreak/>
        <w:t>Performs all other duties as assigned</w:t>
      </w:r>
    </w:p>
    <w:p w14:paraId="568349EB" w14:textId="77777777" w:rsidR="006D49BA" w:rsidRDefault="006D49BA" w:rsidP="006D49BA">
      <w:pPr>
        <w:spacing w:after="0" w:line="240" w:lineRule="auto"/>
        <w:rPr>
          <w:sz w:val="28"/>
          <w:szCs w:val="28"/>
        </w:rPr>
      </w:pPr>
    </w:p>
    <w:p w14:paraId="05B7A6D9" w14:textId="77777777" w:rsidR="006D49BA" w:rsidRDefault="006D49BA" w:rsidP="006D49BA">
      <w:pPr>
        <w:spacing w:after="0" w:line="240" w:lineRule="auto"/>
        <w:rPr>
          <w:b/>
          <w:sz w:val="28"/>
          <w:szCs w:val="28"/>
          <w:u w:val="single"/>
        </w:rPr>
      </w:pPr>
      <w:r>
        <w:rPr>
          <w:b/>
          <w:sz w:val="28"/>
          <w:szCs w:val="28"/>
          <w:u w:val="single"/>
        </w:rPr>
        <w:t>PHYSICAL REQUIREMENTS:</w:t>
      </w:r>
    </w:p>
    <w:p w14:paraId="71888A93" w14:textId="77777777" w:rsidR="006D49BA" w:rsidRPr="006D49BA" w:rsidRDefault="006D49BA" w:rsidP="006D49BA">
      <w:pPr>
        <w:spacing w:after="0" w:line="240" w:lineRule="auto"/>
        <w:ind w:firstLine="720"/>
        <w:rPr>
          <w:sz w:val="24"/>
        </w:rPr>
      </w:pPr>
      <w:r w:rsidRPr="006D49BA">
        <w:rPr>
          <w:sz w:val="24"/>
        </w:rPr>
        <w:t>The physical requirements listed are representative of those that may be faced by an ARIS (Level II) throughout their scope of employment. To conduct this position properly, applicants must be able to complete the following list of physical tasks. Reasonable accommodation will be available for those individuals with disabilities, and are not able to complete the following tasks.</w:t>
      </w:r>
    </w:p>
    <w:p w14:paraId="1E392F00" w14:textId="77777777" w:rsidR="006D49BA" w:rsidRPr="006D49BA" w:rsidRDefault="00E12548" w:rsidP="006D49BA">
      <w:pPr>
        <w:pStyle w:val="ListParagraph"/>
        <w:numPr>
          <w:ilvl w:val="0"/>
          <w:numId w:val="4"/>
        </w:numPr>
        <w:spacing w:after="0" w:line="240" w:lineRule="auto"/>
        <w:rPr>
          <w:rFonts w:cstheme="minorHAnsi"/>
          <w:sz w:val="24"/>
          <w:szCs w:val="24"/>
        </w:rPr>
      </w:pPr>
      <w:r>
        <w:rPr>
          <w:rFonts w:cstheme="minorHAnsi"/>
          <w:sz w:val="24"/>
          <w:szCs w:val="24"/>
        </w:rPr>
        <w:t xml:space="preserve">Sitting or standing </w:t>
      </w:r>
      <w:r w:rsidR="006D49BA" w:rsidRPr="006D49BA">
        <w:rPr>
          <w:rFonts w:cstheme="minorHAnsi"/>
          <w:sz w:val="24"/>
          <w:szCs w:val="24"/>
        </w:rPr>
        <w:t>for prolonged periods of time</w:t>
      </w:r>
    </w:p>
    <w:p w14:paraId="12CCE7BF" w14:textId="77777777" w:rsidR="006D49BA" w:rsidRPr="006D49BA" w:rsidRDefault="006D49BA" w:rsidP="006D49BA">
      <w:pPr>
        <w:pStyle w:val="ListParagraph"/>
        <w:numPr>
          <w:ilvl w:val="0"/>
          <w:numId w:val="4"/>
        </w:numPr>
        <w:spacing w:after="0" w:line="240" w:lineRule="auto"/>
        <w:rPr>
          <w:rFonts w:cstheme="minorHAnsi"/>
          <w:sz w:val="24"/>
          <w:szCs w:val="24"/>
        </w:rPr>
      </w:pPr>
      <w:r w:rsidRPr="006D49BA">
        <w:rPr>
          <w:rFonts w:cstheme="minorHAnsi"/>
          <w:sz w:val="24"/>
          <w:szCs w:val="24"/>
        </w:rPr>
        <w:t>Bending and reaching</w:t>
      </w:r>
    </w:p>
    <w:p w14:paraId="59E34E92" w14:textId="77777777" w:rsidR="006D49BA" w:rsidRPr="006D49BA" w:rsidRDefault="006D49BA" w:rsidP="006D49BA">
      <w:pPr>
        <w:pStyle w:val="ListParagraph"/>
        <w:numPr>
          <w:ilvl w:val="0"/>
          <w:numId w:val="4"/>
        </w:numPr>
        <w:spacing w:after="0" w:line="240" w:lineRule="auto"/>
        <w:rPr>
          <w:rFonts w:cstheme="minorHAnsi"/>
          <w:sz w:val="24"/>
          <w:szCs w:val="24"/>
        </w:rPr>
      </w:pPr>
      <w:r w:rsidRPr="006D49BA">
        <w:rPr>
          <w:rFonts w:cstheme="minorHAnsi"/>
          <w:sz w:val="24"/>
          <w:szCs w:val="24"/>
        </w:rPr>
        <w:t>Specific vision abilities required by this job include close vision, distance vision, and ability to adjust focus as needed</w:t>
      </w:r>
    </w:p>
    <w:p w14:paraId="004A1C1F" w14:textId="77777777" w:rsidR="006D49BA" w:rsidRPr="006D49BA" w:rsidRDefault="006D49BA" w:rsidP="006D49BA">
      <w:pPr>
        <w:spacing w:after="0" w:line="240" w:lineRule="auto"/>
        <w:rPr>
          <w:sz w:val="24"/>
          <w:szCs w:val="28"/>
        </w:rPr>
      </w:pPr>
    </w:p>
    <w:p w14:paraId="36258603" w14:textId="77777777" w:rsidR="00453AB6" w:rsidRDefault="00453AB6" w:rsidP="00453AB6">
      <w:pPr>
        <w:spacing w:after="0" w:line="240" w:lineRule="auto"/>
        <w:rPr>
          <w:b/>
          <w:sz w:val="28"/>
          <w:szCs w:val="28"/>
          <w:u w:val="single"/>
        </w:rPr>
      </w:pPr>
      <w:r>
        <w:rPr>
          <w:b/>
          <w:sz w:val="28"/>
          <w:szCs w:val="28"/>
          <w:u w:val="single"/>
        </w:rPr>
        <w:t>QUALIFICATIONS:</w:t>
      </w:r>
    </w:p>
    <w:p w14:paraId="5892F622" w14:textId="77777777" w:rsidR="00453AB6" w:rsidRPr="006D49BA" w:rsidRDefault="00453AB6" w:rsidP="00453AB6">
      <w:pPr>
        <w:pStyle w:val="ListParagraph"/>
        <w:numPr>
          <w:ilvl w:val="0"/>
          <w:numId w:val="3"/>
        </w:numPr>
        <w:spacing w:after="0" w:line="240" w:lineRule="auto"/>
        <w:rPr>
          <w:sz w:val="24"/>
          <w:szCs w:val="28"/>
        </w:rPr>
      </w:pPr>
      <w:r w:rsidRPr="006D49BA">
        <w:rPr>
          <w:sz w:val="24"/>
          <w:szCs w:val="28"/>
        </w:rPr>
        <w:t xml:space="preserve">Previous medical insurance processing experience </w:t>
      </w:r>
    </w:p>
    <w:p w14:paraId="18F964CC" w14:textId="77777777" w:rsidR="00453AB6" w:rsidRPr="006D49BA" w:rsidRDefault="00453AB6" w:rsidP="00453AB6">
      <w:pPr>
        <w:pStyle w:val="ListParagraph"/>
        <w:numPr>
          <w:ilvl w:val="0"/>
          <w:numId w:val="2"/>
        </w:numPr>
        <w:spacing w:after="0" w:line="240" w:lineRule="auto"/>
        <w:rPr>
          <w:sz w:val="24"/>
          <w:szCs w:val="28"/>
        </w:rPr>
      </w:pPr>
      <w:r w:rsidRPr="006D49BA">
        <w:rPr>
          <w:sz w:val="24"/>
          <w:szCs w:val="28"/>
        </w:rPr>
        <w:t>Excellent typing and computer</w:t>
      </w:r>
      <w:r w:rsidR="00DB2BF1">
        <w:rPr>
          <w:sz w:val="24"/>
          <w:szCs w:val="28"/>
        </w:rPr>
        <w:t xml:space="preserve"> operating</w:t>
      </w:r>
      <w:r w:rsidRPr="006D49BA">
        <w:rPr>
          <w:sz w:val="24"/>
          <w:szCs w:val="28"/>
        </w:rPr>
        <w:t xml:space="preserve"> skills </w:t>
      </w:r>
    </w:p>
    <w:p w14:paraId="329CB5E9" w14:textId="77777777" w:rsidR="00453AB6" w:rsidRPr="006D49BA" w:rsidRDefault="00DB2BF1" w:rsidP="00453AB6">
      <w:pPr>
        <w:pStyle w:val="ListParagraph"/>
        <w:numPr>
          <w:ilvl w:val="0"/>
          <w:numId w:val="2"/>
        </w:numPr>
        <w:spacing w:after="0" w:line="240" w:lineRule="auto"/>
        <w:rPr>
          <w:sz w:val="24"/>
          <w:szCs w:val="28"/>
        </w:rPr>
      </w:pPr>
      <w:r>
        <w:rPr>
          <w:sz w:val="24"/>
          <w:szCs w:val="28"/>
        </w:rPr>
        <w:t>Must have a strong</w:t>
      </w:r>
      <w:r w:rsidR="006720F4" w:rsidRPr="006D49BA">
        <w:rPr>
          <w:sz w:val="24"/>
          <w:szCs w:val="28"/>
        </w:rPr>
        <w:t xml:space="preserve"> understanding</w:t>
      </w:r>
      <w:r w:rsidR="00453AB6" w:rsidRPr="006D49BA">
        <w:rPr>
          <w:sz w:val="24"/>
          <w:szCs w:val="28"/>
        </w:rPr>
        <w:t xml:space="preserve"> of medical terminology </w:t>
      </w:r>
    </w:p>
    <w:p w14:paraId="40FB7047" w14:textId="77777777" w:rsidR="00453AB6" w:rsidRPr="006D49BA" w:rsidRDefault="00453AB6" w:rsidP="00453AB6">
      <w:pPr>
        <w:pStyle w:val="ListParagraph"/>
        <w:numPr>
          <w:ilvl w:val="0"/>
          <w:numId w:val="2"/>
        </w:numPr>
        <w:spacing w:after="0" w:line="240" w:lineRule="auto"/>
        <w:rPr>
          <w:sz w:val="24"/>
          <w:szCs w:val="28"/>
        </w:rPr>
      </w:pPr>
      <w:r w:rsidRPr="006D49BA">
        <w:rPr>
          <w:sz w:val="24"/>
          <w:szCs w:val="28"/>
        </w:rPr>
        <w:t>Two or more years or experience in billing and insurance preferred</w:t>
      </w:r>
    </w:p>
    <w:p w14:paraId="090F3C52" w14:textId="77777777" w:rsidR="00453AB6" w:rsidRDefault="00453AB6" w:rsidP="00453AB6">
      <w:pPr>
        <w:spacing w:after="0" w:line="240" w:lineRule="auto"/>
        <w:rPr>
          <w:sz w:val="28"/>
          <w:szCs w:val="28"/>
        </w:rPr>
      </w:pPr>
    </w:p>
    <w:p w14:paraId="2889D82D" w14:textId="77777777" w:rsidR="00453AB6" w:rsidRDefault="00453AB6" w:rsidP="00453AB6">
      <w:pPr>
        <w:spacing w:after="0" w:line="240" w:lineRule="auto"/>
        <w:rPr>
          <w:sz w:val="28"/>
          <w:szCs w:val="28"/>
        </w:rPr>
      </w:pPr>
    </w:p>
    <w:p w14:paraId="4B370DA4" w14:textId="77777777" w:rsidR="006D49BA" w:rsidRDefault="006D49BA" w:rsidP="00453AB6">
      <w:pPr>
        <w:spacing w:after="0" w:line="240" w:lineRule="auto"/>
        <w:rPr>
          <w:b/>
          <w:sz w:val="28"/>
          <w:szCs w:val="28"/>
        </w:rPr>
      </w:pPr>
    </w:p>
    <w:p w14:paraId="1A131782" w14:textId="77777777" w:rsidR="006D49BA" w:rsidRDefault="006D49BA" w:rsidP="00453AB6">
      <w:pPr>
        <w:spacing w:after="0" w:line="240" w:lineRule="auto"/>
        <w:rPr>
          <w:b/>
          <w:sz w:val="28"/>
          <w:szCs w:val="28"/>
        </w:rPr>
      </w:pPr>
    </w:p>
    <w:p w14:paraId="6979A247" w14:textId="77777777" w:rsidR="006D49BA" w:rsidRDefault="006D49BA" w:rsidP="00453AB6">
      <w:pPr>
        <w:spacing w:after="0" w:line="240" w:lineRule="auto"/>
        <w:rPr>
          <w:b/>
          <w:sz w:val="28"/>
          <w:szCs w:val="28"/>
        </w:rPr>
      </w:pPr>
    </w:p>
    <w:p w14:paraId="7A5365A4" w14:textId="77777777" w:rsidR="006D49BA" w:rsidRDefault="006D49BA" w:rsidP="00453AB6">
      <w:pPr>
        <w:spacing w:after="0" w:line="240" w:lineRule="auto"/>
        <w:rPr>
          <w:b/>
          <w:sz w:val="28"/>
          <w:szCs w:val="28"/>
        </w:rPr>
      </w:pPr>
    </w:p>
    <w:p w14:paraId="6C6F3B56" w14:textId="77777777" w:rsidR="006263E8" w:rsidRDefault="006263E8" w:rsidP="006263E8">
      <w:pPr>
        <w:spacing w:after="0" w:line="240" w:lineRule="auto"/>
      </w:pPr>
      <w:r>
        <w:rPr>
          <w:b/>
          <w:sz w:val="20"/>
          <w:szCs w:val="20"/>
        </w:rPr>
        <w:t>The above duties are intended to describe the general nature and level of work performed. They are not intended to be an exhaustive list of all responsibilities, duties, and skills required of an employee so classified.</w:t>
      </w:r>
    </w:p>
    <w:p w14:paraId="02444EB4" w14:textId="77777777" w:rsidR="006263E8" w:rsidRDefault="006263E8" w:rsidP="006263E8">
      <w:pPr>
        <w:spacing w:after="0" w:line="240" w:lineRule="auto"/>
        <w:rPr>
          <w:rFonts w:cstheme="minorHAnsi"/>
          <w:sz w:val="28"/>
          <w:szCs w:val="24"/>
        </w:rPr>
      </w:pPr>
    </w:p>
    <w:p w14:paraId="118BF7A1" w14:textId="77777777" w:rsidR="006263E8" w:rsidRDefault="006263E8" w:rsidP="006263E8">
      <w:pPr>
        <w:spacing w:after="0" w:line="240" w:lineRule="auto"/>
        <w:rPr>
          <w:rFonts w:cstheme="minorHAnsi"/>
          <w:sz w:val="28"/>
          <w:szCs w:val="24"/>
        </w:rPr>
      </w:pPr>
    </w:p>
    <w:p w14:paraId="41A7A3B9" w14:textId="77777777" w:rsidR="006263E8" w:rsidRDefault="006263E8" w:rsidP="006263E8">
      <w:pPr>
        <w:spacing w:after="0" w:line="240" w:lineRule="auto"/>
        <w:rPr>
          <w:rFonts w:cstheme="minorHAnsi"/>
          <w:sz w:val="28"/>
          <w:szCs w:val="24"/>
        </w:rPr>
      </w:pPr>
    </w:p>
    <w:p w14:paraId="5740BE95" w14:textId="77777777" w:rsidR="006263E8" w:rsidRDefault="006263E8" w:rsidP="006263E8">
      <w:pPr>
        <w:rPr>
          <w:rFonts w:cstheme="minorHAnsi"/>
          <w:b/>
          <w:sz w:val="24"/>
          <w:szCs w:val="28"/>
        </w:rPr>
      </w:pPr>
      <w:r>
        <w:rPr>
          <w:rFonts w:cs="Arial"/>
          <w:b/>
          <w:bCs/>
          <w:color w:val="222222"/>
          <w:sz w:val="20"/>
          <w:shd w:val="clear" w:color="auto" w:fill="FFFFFF"/>
        </w:rPr>
        <w:t>University Surgical Associates is an at will employer</w:t>
      </w:r>
      <w:r>
        <w:rPr>
          <w:rFonts w:cs="Arial"/>
          <w:b/>
          <w:color w:val="222222"/>
          <w:sz w:val="20"/>
          <w:shd w:val="clear" w:color="auto" w:fill="FFFFFF"/>
        </w:rPr>
        <w:t xml:space="preserve">. Your </w:t>
      </w:r>
      <w:r>
        <w:rPr>
          <w:rFonts w:cs="Arial"/>
          <w:b/>
          <w:bCs/>
          <w:color w:val="222222"/>
          <w:sz w:val="20"/>
          <w:shd w:val="clear" w:color="auto" w:fill="FFFFFF"/>
        </w:rPr>
        <w:t>employment</w:t>
      </w:r>
      <w:r>
        <w:rPr>
          <w:rFonts w:cs="Arial"/>
          <w:b/>
          <w:color w:val="222222"/>
          <w:sz w:val="20"/>
          <w:shd w:val="clear" w:color="auto" w:fill="FFFFFF"/>
        </w:rPr>
        <w:t> with University Surgical Associates is for an indefinite period of time and it is subject to termination by you or University Surgical Associates with or without cause, with or without notice, and at any time</w:t>
      </w:r>
    </w:p>
    <w:p w14:paraId="69DC33D1" w14:textId="77777777" w:rsidR="006263E8" w:rsidRDefault="006263E8" w:rsidP="006263E8">
      <w:pPr>
        <w:spacing w:after="0" w:line="240" w:lineRule="auto"/>
        <w:rPr>
          <w:rFonts w:cstheme="minorHAnsi"/>
          <w:b/>
          <w:sz w:val="28"/>
          <w:szCs w:val="24"/>
        </w:rPr>
      </w:pPr>
    </w:p>
    <w:p w14:paraId="3FBCC306" w14:textId="4378A417" w:rsidR="006263E8" w:rsidRDefault="0011250E" w:rsidP="006263E8">
      <w:pPr>
        <w:spacing w:after="0" w:line="240" w:lineRule="auto"/>
        <w:rPr>
          <w:rFonts w:cstheme="minorHAnsi"/>
          <w:b/>
          <w:sz w:val="28"/>
          <w:szCs w:val="24"/>
        </w:rPr>
      </w:pPr>
      <w:r>
        <w:rPr>
          <w:noProof/>
        </w:rPr>
        <mc:AlternateContent>
          <mc:Choice Requires="wps">
            <w:drawing>
              <wp:anchor distT="0" distB="0" distL="114300" distR="114300" simplePos="0" relativeHeight="251660288" behindDoc="0" locked="0" layoutInCell="1" allowOverlap="1" wp14:anchorId="163C1B29" wp14:editId="163D29C8">
                <wp:simplePos x="0" y="0"/>
                <wp:positionH relativeFrom="column">
                  <wp:posOffset>5020310</wp:posOffset>
                </wp:positionH>
                <wp:positionV relativeFrom="paragraph">
                  <wp:posOffset>183515</wp:posOffset>
                </wp:positionV>
                <wp:extent cx="1268095" cy="0"/>
                <wp:effectExtent l="10160" t="12700" r="7620" b="63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20FEB" id="_x0000_t32" coordsize="21600,21600" o:spt="32" o:oned="t" path="m,l21600,21600e" filled="f">
                <v:path arrowok="t" fillok="f" o:connecttype="none"/>
                <o:lock v:ext="edit" shapetype="t"/>
              </v:shapetype>
              <v:shape id="AutoShape 9" o:spid="_x0000_s1026" type="#_x0000_t32" style="position:absolute;margin-left:395.3pt;margin-top:14.45pt;width:9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"/>
            </w:pict>
          </mc:Fallback>
        </mc:AlternateContent>
      </w:r>
      <w:r>
        <w:rPr>
          <w:noProof/>
        </w:rPr>
        <mc:AlternateContent>
          <mc:Choice Requires="wps">
            <w:drawing>
              <wp:anchor distT="0" distB="0" distL="114300" distR="114300" simplePos="0" relativeHeight="251661312" behindDoc="0" locked="0" layoutInCell="1" allowOverlap="1" wp14:anchorId="1AEA9EE8" wp14:editId="2F51A2DC">
                <wp:simplePos x="0" y="0"/>
                <wp:positionH relativeFrom="column">
                  <wp:posOffset>1587500</wp:posOffset>
                </wp:positionH>
                <wp:positionV relativeFrom="paragraph">
                  <wp:posOffset>183515</wp:posOffset>
                </wp:positionV>
                <wp:extent cx="2915285" cy="0"/>
                <wp:effectExtent l="6350" t="12700" r="12065"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3B044" id="AutoShape 7" o:spid="_x0000_s1026" type="#_x0000_t32" style="position:absolute;margin-left:125pt;margin-top:14.45pt;width:2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"/>
            </w:pict>
          </mc:Fallback>
        </mc:AlternateContent>
      </w:r>
      <w:r w:rsidR="006263E8">
        <w:rPr>
          <w:rFonts w:cstheme="minorHAnsi"/>
          <w:b/>
          <w:sz w:val="28"/>
          <w:szCs w:val="24"/>
        </w:rPr>
        <w:t>Employee Signature:</w:t>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t>Date:</w:t>
      </w:r>
    </w:p>
    <w:p w14:paraId="47929ED0" w14:textId="77777777" w:rsidR="006263E8" w:rsidRDefault="006263E8" w:rsidP="006263E8">
      <w:pPr>
        <w:spacing w:after="0" w:line="240" w:lineRule="auto"/>
        <w:rPr>
          <w:rFonts w:cstheme="minorHAnsi"/>
          <w:b/>
          <w:sz w:val="28"/>
          <w:szCs w:val="24"/>
        </w:rPr>
      </w:pPr>
    </w:p>
    <w:p w14:paraId="5EE35F09" w14:textId="50D7B13B" w:rsidR="00453AB6" w:rsidRPr="006263E8" w:rsidRDefault="0011250E" w:rsidP="006263E8">
      <w:r>
        <w:rPr>
          <w:noProof/>
        </w:rPr>
        <mc:AlternateContent>
          <mc:Choice Requires="wps">
            <w:drawing>
              <wp:anchor distT="0" distB="0" distL="114300" distR="114300" simplePos="0" relativeHeight="251662336" behindDoc="0" locked="0" layoutInCell="1" allowOverlap="1" wp14:anchorId="35DEE7CC" wp14:editId="32967372">
                <wp:simplePos x="0" y="0"/>
                <wp:positionH relativeFrom="column">
                  <wp:posOffset>5020310</wp:posOffset>
                </wp:positionH>
                <wp:positionV relativeFrom="paragraph">
                  <wp:posOffset>180340</wp:posOffset>
                </wp:positionV>
                <wp:extent cx="1268095" cy="0"/>
                <wp:effectExtent l="10160" t="5080" r="7620" b="1397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48BF3" id="AutoShape 10" o:spid="_x0000_s1026" type="#_x0000_t32" style="position:absolute;margin-left:395.3pt;margin-top:14.2pt;width:9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"/>
            </w:pict>
          </mc:Fallback>
        </mc:AlternateContent>
      </w:r>
      <w:r>
        <w:rPr>
          <w:noProof/>
        </w:rPr>
        <mc:AlternateContent>
          <mc:Choice Requires="wps">
            <w:drawing>
              <wp:anchor distT="0" distB="0" distL="114300" distR="114300" simplePos="0" relativeHeight="251663360" behindDoc="0" locked="0" layoutInCell="1" allowOverlap="1" wp14:anchorId="436F5BD2" wp14:editId="058FD2D8">
                <wp:simplePos x="0" y="0"/>
                <wp:positionH relativeFrom="column">
                  <wp:posOffset>1630680</wp:posOffset>
                </wp:positionH>
                <wp:positionV relativeFrom="paragraph">
                  <wp:posOffset>180340</wp:posOffset>
                </wp:positionV>
                <wp:extent cx="2872105" cy="0"/>
                <wp:effectExtent l="11430" t="5080" r="12065"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B5040" id="AutoShape 8" o:spid="_x0000_s1026" type="#_x0000_t32" style="position:absolute;margin-left:128.4pt;margin-top:14.2pt;width:22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"/>
            </w:pict>
          </mc:Fallback>
        </mc:AlternateContent>
      </w:r>
      <w:r w:rsidR="006263E8">
        <w:rPr>
          <w:rFonts w:cstheme="minorHAnsi"/>
          <w:b/>
          <w:sz w:val="28"/>
          <w:szCs w:val="24"/>
        </w:rPr>
        <w:t>Supervisor Signature:</w:t>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r>
      <w:r w:rsidR="006263E8">
        <w:rPr>
          <w:rFonts w:cstheme="minorHAnsi"/>
          <w:b/>
          <w:sz w:val="28"/>
          <w:szCs w:val="24"/>
        </w:rPr>
        <w:tab/>
        <w:t>Date:</w:t>
      </w:r>
    </w:p>
    <w:sectPr w:rsidR="00453AB6" w:rsidRPr="006263E8" w:rsidSect="00E76A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E4E3" w14:textId="77777777" w:rsidR="00393BFB" w:rsidRDefault="00393BFB" w:rsidP="00453AB6">
      <w:pPr>
        <w:spacing w:after="0" w:line="240" w:lineRule="auto"/>
      </w:pPr>
      <w:r>
        <w:separator/>
      </w:r>
    </w:p>
  </w:endnote>
  <w:endnote w:type="continuationSeparator" w:id="0">
    <w:p w14:paraId="31623458" w14:textId="77777777" w:rsidR="00393BFB" w:rsidRDefault="00393BFB" w:rsidP="0045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9787"/>
      <w:docPartObj>
        <w:docPartGallery w:val="Page Numbers (Bottom of Page)"/>
        <w:docPartUnique/>
      </w:docPartObj>
    </w:sdtPr>
    <w:sdtEndPr/>
    <w:sdtContent>
      <w:p w14:paraId="5F9BFC3A" w14:textId="77777777" w:rsidR="00453AB6" w:rsidRDefault="0011250E">
        <w:pPr>
          <w:pStyle w:val="Footer"/>
          <w:jc w:val="center"/>
        </w:pPr>
        <w:r>
          <w:fldChar w:fldCharType="begin"/>
        </w:r>
        <w:r>
          <w:instrText xml:space="preserve"> PAGE   \* MERGEFORMAT </w:instrText>
        </w:r>
        <w:r>
          <w:fldChar w:fldCharType="separate"/>
        </w:r>
        <w:r w:rsidR="006263E8">
          <w:rPr>
            <w:noProof/>
          </w:rPr>
          <w:t>2</w:t>
        </w:r>
        <w:r>
          <w:rPr>
            <w:noProof/>
          </w:rPr>
          <w:fldChar w:fldCharType="end"/>
        </w:r>
      </w:p>
    </w:sdtContent>
  </w:sdt>
  <w:p w14:paraId="7E2836E6" w14:textId="2BD95D73" w:rsidR="00453AB6" w:rsidRDefault="0011250E">
    <w:pPr>
      <w:pStyle w:val="Footer"/>
    </w:pPr>
    <w:r>
      <w:t>A/R Insurance Specialist</w:t>
    </w:r>
    <w:r w:rsidR="00453AB6">
      <w:tab/>
    </w:r>
    <w:r w:rsidR="00453AB6">
      <w:tab/>
    </w:r>
    <w:r>
      <w:t>03/01/2022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2518C" w14:textId="77777777" w:rsidR="00393BFB" w:rsidRDefault="00393BFB" w:rsidP="00453AB6">
      <w:pPr>
        <w:spacing w:after="0" w:line="240" w:lineRule="auto"/>
      </w:pPr>
      <w:r>
        <w:separator/>
      </w:r>
    </w:p>
  </w:footnote>
  <w:footnote w:type="continuationSeparator" w:id="0">
    <w:p w14:paraId="07F12388" w14:textId="77777777" w:rsidR="00393BFB" w:rsidRDefault="00393BFB" w:rsidP="00453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22682"/>
    <w:multiLevelType w:val="hybridMultilevel"/>
    <w:tmpl w:val="126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56B60"/>
    <w:multiLevelType w:val="hybridMultilevel"/>
    <w:tmpl w:val="40A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41E3C"/>
    <w:multiLevelType w:val="hybridMultilevel"/>
    <w:tmpl w:val="006A35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23F7248"/>
    <w:multiLevelType w:val="hybridMultilevel"/>
    <w:tmpl w:val="857A38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B6"/>
    <w:rsid w:val="000663DD"/>
    <w:rsid w:val="00077694"/>
    <w:rsid w:val="000B0CA2"/>
    <w:rsid w:val="0011250E"/>
    <w:rsid w:val="00174C15"/>
    <w:rsid w:val="0021285F"/>
    <w:rsid w:val="00312D32"/>
    <w:rsid w:val="00393BFB"/>
    <w:rsid w:val="003C6524"/>
    <w:rsid w:val="00453AB6"/>
    <w:rsid w:val="00482D08"/>
    <w:rsid w:val="004F3F25"/>
    <w:rsid w:val="00621391"/>
    <w:rsid w:val="006263E8"/>
    <w:rsid w:val="006720F4"/>
    <w:rsid w:val="006D49BA"/>
    <w:rsid w:val="00836867"/>
    <w:rsid w:val="008559CC"/>
    <w:rsid w:val="00902376"/>
    <w:rsid w:val="00943DDE"/>
    <w:rsid w:val="00951E49"/>
    <w:rsid w:val="00994404"/>
    <w:rsid w:val="009D67A5"/>
    <w:rsid w:val="009F2186"/>
    <w:rsid w:val="00A467C1"/>
    <w:rsid w:val="00AD518E"/>
    <w:rsid w:val="00B65B4F"/>
    <w:rsid w:val="00D11384"/>
    <w:rsid w:val="00D3006A"/>
    <w:rsid w:val="00D82CAE"/>
    <w:rsid w:val="00DB2BF1"/>
    <w:rsid w:val="00E12548"/>
    <w:rsid w:val="00E76A37"/>
    <w:rsid w:val="00E91177"/>
    <w:rsid w:val="00EA2A5B"/>
    <w:rsid w:val="00FF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5" type="connector" idref="#_x0000_s1034"/>
        <o:r id="V:Rule6" type="connector" idref="#_x0000_s1031"/>
        <o:r id="V:Rule7" type="connector" idref="#_x0000_s1032"/>
        <o:r id="V:Rule8" type="connector" idref="#_x0000_s1033"/>
      </o:rules>
    </o:shapelayout>
  </w:shapeDefaults>
  <w:decimalSymbol w:val="."/>
  <w:listSeparator w:val=","/>
  <w14:docId w14:val="6674665F"/>
  <w15:docId w15:val="{B5B28585-D6C2-4768-AE25-E0F68D00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AB6"/>
    <w:rPr>
      <w:rFonts w:ascii="Tahoma" w:hAnsi="Tahoma" w:cs="Tahoma"/>
      <w:sz w:val="16"/>
      <w:szCs w:val="16"/>
    </w:rPr>
  </w:style>
  <w:style w:type="paragraph" w:styleId="ListParagraph">
    <w:name w:val="List Paragraph"/>
    <w:basedOn w:val="Normal"/>
    <w:uiPriority w:val="34"/>
    <w:qFormat/>
    <w:rsid w:val="00453AB6"/>
    <w:pPr>
      <w:ind w:left="720"/>
      <w:contextualSpacing/>
    </w:pPr>
  </w:style>
  <w:style w:type="paragraph" w:styleId="Header">
    <w:name w:val="header"/>
    <w:basedOn w:val="Normal"/>
    <w:link w:val="HeaderChar"/>
    <w:uiPriority w:val="99"/>
    <w:unhideWhenUsed/>
    <w:rsid w:val="0045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AB6"/>
  </w:style>
  <w:style w:type="paragraph" w:styleId="Footer">
    <w:name w:val="footer"/>
    <w:basedOn w:val="Normal"/>
    <w:link w:val="FooterChar"/>
    <w:uiPriority w:val="99"/>
    <w:unhideWhenUsed/>
    <w:rsid w:val="0045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USAMarketing</dc:creator>
  <cp:lastModifiedBy>Gray, Tyra</cp:lastModifiedBy>
  <cp:revision>2</cp:revision>
  <dcterms:created xsi:type="dcterms:W3CDTF">2022-03-07T20:22:00Z</dcterms:created>
  <dcterms:modified xsi:type="dcterms:W3CDTF">2022-03-07T20:22:00Z</dcterms:modified>
</cp:coreProperties>
</file>